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1FC" w:rsidRPr="00C041FC" w:rsidRDefault="00C041FC" w:rsidP="00C041FC">
      <w:pPr>
        <w:rPr>
          <w:rFonts w:ascii="Arial" w:hAnsi="Arial" w:cs="Arial"/>
          <w:sz w:val="18"/>
          <w:szCs w:val="18"/>
        </w:rPr>
      </w:pPr>
    </w:p>
    <w:p w:rsidR="00793EDC" w:rsidRDefault="00793EDC" w:rsidP="00D25B56">
      <w:pPr>
        <w:jc w:val="center"/>
        <w:rPr>
          <w:rFonts w:ascii="Arial" w:hAnsi="Arial" w:cs="Arial"/>
          <w:b/>
        </w:rPr>
      </w:pPr>
    </w:p>
    <w:p w:rsidR="009D0B12" w:rsidRDefault="009D0B12" w:rsidP="009D0B12">
      <w:pPr>
        <w:pStyle w:val="Default"/>
        <w:rPr>
          <w:sz w:val="40"/>
          <w:szCs w:val="40"/>
        </w:rPr>
      </w:pPr>
      <w:r>
        <w:rPr>
          <w:sz w:val="40"/>
          <w:szCs w:val="40"/>
        </w:rPr>
        <w:t xml:space="preserve">KENNETH R. BERGEVIN, ED.D. </w:t>
      </w:r>
    </w:p>
    <w:p w:rsidR="00782740" w:rsidRPr="00782740" w:rsidRDefault="00782740" w:rsidP="009D0B12">
      <w:pPr>
        <w:pStyle w:val="Default"/>
        <w:rPr>
          <w:sz w:val="22"/>
          <w:szCs w:val="22"/>
        </w:rPr>
      </w:pPr>
      <w:r w:rsidRPr="00782740">
        <w:rPr>
          <w:sz w:val="22"/>
          <w:szCs w:val="22"/>
        </w:rPr>
        <w:t>1301 St. Hilaire Rd. Yakima, WA 98901</w:t>
      </w:r>
      <w:r w:rsidRPr="00782740">
        <w:rPr>
          <w:sz w:val="22"/>
          <w:szCs w:val="22"/>
        </w:rPr>
        <w:tab/>
        <w:t xml:space="preserve"> </w:t>
      </w:r>
      <w:r w:rsidRPr="00782740">
        <w:rPr>
          <w:sz w:val="22"/>
          <w:szCs w:val="22"/>
        </w:rPr>
        <w:tab/>
      </w:r>
      <w:r w:rsidRPr="00782740">
        <w:rPr>
          <w:sz w:val="22"/>
          <w:szCs w:val="22"/>
        </w:rPr>
        <w:tab/>
      </w:r>
      <w:r w:rsidRPr="00782740">
        <w:rPr>
          <w:sz w:val="22"/>
          <w:szCs w:val="22"/>
        </w:rPr>
        <w:tab/>
        <w:t>(661) 472-5819</w:t>
      </w:r>
    </w:p>
    <w:p w:rsidR="00782740" w:rsidRPr="00782740" w:rsidRDefault="00782740" w:rsidP="009D0B12">
      <w:pPr>
        <w:pStyle w:val="Default"/>
        <w:rPr>
          <w:sz w:val="22"/>
          <w:szCs w:val="22"/>
        </w:rPr>
      </w:pPr>
      <w:r w:rsidRPr="00782740">
        <w:rPr>
          <w:sz w:val="22"/>
          <w:szCs w:val="22"/>
        </w:rPr>
        <w:t>Ken.Bergevin@gmail.com</w:t>
      </w:r>
    </w:p>
    <w:p w:rsidR="009D0B12" w:rsidRDefault="0025527F" w:rsidP="009D0B12">
      <w:r>
        <w:rPr>
          <w:noProof/>
        </w:rPr>
        <mc:AlternateContent>
          <mc:Choice Requires="wps">
            <w:drawing>
              <wp:anchor distT="0" distB="0" distL="114300" distR="114300" simplePos="0" relativeHeight="251656192" behindDoc="0" locked="0" layoutInCell="1" allowOverlap="1">
                <wp:simplePos x="0" y="0"/>
                <wp:positionH relativeFrom="column">
                  <wp:posOffset>24130</wp:posOffset>
                </wp:positionH>
                <wp:positionV relativeFrom="paragraph">
                  <wp:posOffset>40005</wp:posOffset>
                </wp:positionV>
                <wp:extent cx="5899785" cy="0"/>
                <wp:effectExtent l="14605" t="13335" r="1968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254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BD40D" id="_x0000_t32" coordsize="21600,21600" o:spt="32" o:oned="t" path="m,l21600,21600e" filled="f">
                <v:path arrowok="t" fillok="f" o:connecttype="none"/>
                <o:lock v:ext="edit" shapetype="t"/>
              </v:shapetype>
              <v:shape id="AutoShape 3" o:spid="_x0000_s1026" type="#_x0000_t32" style="position:absolute;margin-left:1.9pt;margin-top:3.15pt;width:464.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" strokecolor="#974706" strokeweight="2pt"/>
            </w:pict>
          </mc:Fallback>
        </mc:AlternateContent>
      </w:r>
    </w:p>
    <w:tbl>
      <w:tblPr>
        <w:tblW w:w="0" w:type="auto"/>
        <w:tblBorders>
          <w:top w:val="nil"/>
          <w:left w:val="nil"/>
          <w:bottom w:val="nil"/>
          <w:right w:val="nil"/>
        </w:tblBorders>
        <w:tblLook w:val="0000" w:firstRow="0" w:lastRow="0" w:firstColumn="0" w:lastColumn="0" w:noHBand="0" w:noVBand="0"/>
      </w:tblPr>
      <w:tblGrid>
        <w:gridCol w:w="1918"/>
      </w:tblGrid>
      <w:tr w:rsidR="009D0B12" w:rsidTr="001A3B9E">
        <w:trPr>
          <w:trHeight w:val="222"/>
        </w:trPr>
        <w:tc>
          <w:tcPr>
            <w:tcW w:w="0" w:type="auto"/>
          </w:tcPr>
          <w:p w:rsidR="00782740" w:rsidRDefault="00782740">
            <w:r>
              <w:t xml:space="preserve">  </w:t>
            </w:r>
            <w:bookmarkStart w:id="0" w:name="_GoBack"/>
            <w:bookmarkEnd w:id="0"/>
          </w:p>
          <w:tbl>
            <w:tblPr>
              <w:tblW w:w="0" w:type="auto"/>
              <w:tblBorders>
                <w:top w:val="nil"/>
                <w:left w:val="nil"/>
                <w:bottom w:val="nil"/>
                <w:right w:val="nil"/>
              </w:tblBorders>
              <w:tblLook w:val="0000" w:firstRow="0" w:lastRow="0" w:firstColumn="0" w:lastColumn="0" w:noHBand="0" w:noVBand="0"/>
            </w:tblPr>
            <w:tblGrid>
              <w:gridCol w:w="1702"/>
            </w:tblGrid>
            <w:tr w:rsidR="009D0B12" w:rsidTr="001A3B9E">
              <w:trPr>
                <w:trHeight w:val="222"/>
              </w:trPr>
              <w:tc>
                <w:tcPr>
                  <w:tcW w:w="0" w:type="auto"/>
                </w:tcPr>
                <w:p w:rsidR="009D0B12" w:rsidRDefault="009D0B12" w:rsidP="001A3B9E">
                  <w:pPr>
                    <w:pStyle w:val="Default"/>
                    <w:rPr>
                      <w:sz w:val="20"/>
                      <w:szCs w:val="20"/>
                    </w:rPr>
                  </w:pPr>
                  <w:r w:rsidRPr="003C2FF1">
                    <w:rPr>
                      <w:b/>
                      <w:bCs/>
                      <w:sz w:val="22"/>
                      <w:szCs w:val="20"/>
                    </w:rPr>
                    <w:t xml:space="preserve">EXPERIENCE </w:t>
                  </w:r>
                </w:p>
              </w:tc>
            </w:tr>
          </w:tbl>
          <w:p w:rsidR="009D0B12" w:rsidRDefault="0025527F" w:rsidP="001A3B9E">
            <w:pPr>
              <w:pStyle w:val="Default"/>
              <w:rPr>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24130</wp:posOffset>
                      </wp:positionH>
                      <wp:positionV relativeFrom="paragraph">
                        <wp:posOffset>36195</wp:posOffset>
                      </wp:positionV>
                      <wp:extent cx="5899785" cy="0"/>
                      <wp:effectExtent l="14605" t="12065" r="10160"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127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2172B" id="AutoShape 4" o:spid="_x0000_s1026" type="#_x0000_t32" style="position:absolute;margin-left:1.9pt;margin-top:2.85pt;width:464.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" strokecolor="#974706" strokeweight="1pt"/>
                  </w:pict>
                </mc:Fallback>
              </mc:AlternateContent>
            </w:r>
            <w:r w:rsidR="009D0B12">
              <w:rPr>
                <w:b/>
                <w:bCs/>
                <w:sz w:val="20"/>
                <w:szCs w:val="20"/>
              </w:rPr>
              <w:t xml:space="preserve"> </w:t>
            </w:r>
          </w:p>
        </w:tc>
      </w:tr>
      <w:tr w:rsidR="00782740" w:rsidTr="001A3B9E">
        <w:trPr>
          <w:trHeight w:val="222"/>
        </w:trPr>
        <w:tc>
          <w:tcPr>
            <w:tcW w:w="0" w:type="auto"/>
          </w:tcPr>
          <w:p w:rsidR="00782740" w:rsidRDefault="00782740"/>
        </w:tc>
      </w:tr>
    </w:tbl>
    <w:p w:rsidR="009D0B12" w:rsidRPr="00782740" w:rsidRDefault="009D0B12" w:rsidP="009D0B12">
      <w:pPr>
        <w:ind w:left="720"/>
        <w:rPr>
          <w:b/>
          <w:i/>
          <w:sz w:val="22"/>
          <w:szCs w:val="22"/>
        </w:rPr>
      </w:pPr>
      <w:r w:rsidRPr="00782740">
        <w:rPr>
          <w:b/>
          <w:i/>
          <w:sz w:val="22"/>
          <w:szCs w:val="22"/>
        </w:rPr>
        <w:t>2014 – Present: Heritage University</w:t>
      </w:r>
      <w:r w:rsidR="001E60CD" w:rsidRPr="00782740">
        <w:rPr>
          <w:b/>
          <w:i/>
          <w:sz w:val="22"/>
          <w:szCs w:val="22"/>
        </w:rPr>
        <w:tab/>
      </w:r>
      <w:r w:rsidR="001E60CD" w:rsidRPr="00782740">
        <w:rPr>
          <w:b/>
          <w:i/>
          <w:sz w:val="22"/>
          <w:szCs w:val="22"/>
        </w:rPr>
        <w:tab/>
      </w:r>
      <w:r w:rsidR="001E60CD" w:rsidRPr="00782740">
        <w:rPr>
          <w:b/>
          <w:i/>
          <w:sz w:val="22"/>
          <w:szCs w:val="22"/>
        </w:rPr>
        <w:tab/>
      </w:r>
      <w:r w:rsidRPr="00782740">
        <w:rPr>
          <w:b/>
          <w:i/>
          <w:sz w:val="22"/>
          <w:szCs w:val="22"/>
        </w:rPr>
        <w:tab/>
        <w:t>Toppenish, WA</w:t>
      </w:r>
    </w:p>
    <w:p w:rsidR="009D0B12" w:rsidRPr="00782740" w:rsidRDefault="00671093" w:rsidP="009D0B12">
      <w:pPr>
        <w:ind w:left="720"/>
        <w:rPr>
          <w:b/>
          <w:i/>
          <w:sz w:val="22"/>
          <w:szCs w:val="22"/>
        </w:rPr>
      </w:pPr>
      <w:r w:rsidRPr="00782740">
        <w:rPr>
          <w:b/>
          <w:i/>
          <w:sz w:val="22"/>
          <w:szCs w:val="22"/>
        </w:rPr>
        <w:t xml:space="preserve">Chair &amp; </w:t>
      </w:r>
      <w:r w:rsidR="009D0B12" w:rsidRPr="00782740">
        <w:rPr>
          <w:b/>
          <w:i/>
          <w:sz w:val="22"/>
          <w:szCs w:val="22"/>
        </w:rPr>
        <w:t>Associate Professor: Graduate Program in Education Administration</w:t>
      </w:r>
    </w:p>
    <w:p w:rsidR="001E60CD" w:rsidRPr="00782740" w:rsidRDefault="001E60CD" w:rsidP="001E60CD">
      <w:pPr>
        <w:pStyle w:val="NoSpacing"/>
        <w:numPr>
          <w:ilvl w:val="0"/>
          <w:numId w:val="9"/>
        </w:numPr>
        <w:rPr>
          <w:sz w:val="22"/>
          <w:szCs w:val="22"/>
        </w:rPr>
      </w:pPr>
      <w:r w:rsidRPr="00782740">
        <w:rPr>
          <w:sz w:val="22"/>
          <w:szCs w:val="22"/>
        </w:rPr>
        <w:t>Developed a unique blended synchronous online/on-ground masters degree and certification program for Washington State Principals.</w:t>
      </w:r>
    </w:p>
    <w:p w:rsidR="001E60CD" w:rsidRPr="00782740" w:rsidRDefault="001E60CD" w:rsidP="001E60CD">
      <w:pPr>
        <w:pStyle w:val="NoSpacing"/>
        <w:numPr>
          <w:ilvl w:val="0"/>
          <w:numId w:val="9"/>
        </w:numPr>
        <w:rPr>
          <w:sz w:val="22"/>
          <w:szCs w:val="22"/>
        </w:rPr>
      </w:pPr>
      <w:r w:rsidRPr="00782740">
        <w:rPr>
          <w:sz w:val="22"/>
          <w:szCs w:val="22"/>
        </w:rPr>
        <w:t>Developed a Professional Administrator Certification program (ProCert)</w:t>
      </w:r>
    </w:p>
    <w:p w:rsidR="001E60CD" w:rsidRPr="00782740" w:rsidRDefault="001E60CD" w:rsidP="001E60CD">
      <w:pPr>
        <w:pStyle w:val="NoSpacing"/>
        <w:numPr>
          <w:ilvl w:val="0"/>
          <w:numId w:val="9"/>
        </w:numPr>
        <w:rPr>
          <w:sz w:val="22"/>
          <w:szCs w:val="22"/>
        </w:rPr>
      </w:pPr>
      <w:r w:rsidRPr="00782740">
        <w:rPr>
          <w:sz w:val="22"/>
          <w:szCs w:val="22"/>
        </w:rPr>
        <w:t>Memberships:</w:t>
      </w:r>
    </w:p>
    <w:p w:rsidR="001E60CD" w:rsidRPr="00782740" w:rsidRDefault="001E60CD" w:rsidP="001E60CD">
      <w:pPr>
        <w:pStyle w:val="NoSpacing"/>
        <w:numPr>
          <w:ilvl w:val="1"/>
          <w:numId w:val="9"/>
        </w:numPr>
        <w:rPr>
          <w:sz w:val="22"/>
          <w:szCs w:val="22"/>
        </w:rPr>
      </w:pPr>
      <w:r w:rsidRPr="00782740">
        <w:rPr>
          <w:sz w:val="22"/>
          <w:szCs w:val="22"/>
        </w:rPr>
        <w:t>Association of Washington State Principals (AWSP)</w:t>
      </w:r>
    </w:p>
    <w:p w:rsidR="001E60CD" w:rsidRPr="00782740" w:rsidRDefault="001E60CD" w:rsidP="001E60CD">
      <w:pPr>
        <w:pStyle w:val="NoSpacing"/>
        <w:numPr>
          <w:ilvl w:val="2"/>
          <w:numId w:val="9"/>
        </w:numPr>
        <w:rPr>
          <w:sz w:val="22"/>
          <w:szCs w:val="22"/>
        </w:rPr>
      </w:pPr>
      <w:r w:rsidRPr="00782740">
        <w:rPr>
          <w:sz w:val="22"/>
          <w:szCs w:val="22"/>
        </w:rPr>
        <w:t>Serving on state AWSP Intern Grant Committee, Grant reader</w:t>
      </w:r>
    </w:p>
    <w:p w:rsidR="001E60CD" w:rsidRPr="00782740" w:rsidRDefault="001E60CD" w:rsidP="001E60CD">
      <w:pPr>
        <w:pStyle w:val="NoSpacing"/>
        <w:numPr>
          <w:ilvl w:val="1"/>
          <w:numId w:val="9"/>
        </w:numPr>
        <w:rPr>
          <w:sz w:val="22"/>
          <w:szCs w:val="22"/>
        </w:rPr>
      </w:pPr>
      <w:r w:rsidRPr="00782740">
        <w:rPr>
          <w:sz w:val="22"/>
          <w:szCs w:val="22"/>
        </w:rPr>
        <w:t>Washington Association of School Administrators (WASA)</w:t>
      </w:r>
    </w:p>
    <w:p w:rsidR="001E60CD" w:rsidRPr="00782740" w:rsidRDefault="001E60CD" w:rsidP="001E60CD">
      <w:pPr>
        <w:pStyle w:val="NoSpacing"/>
        <w:numPr>
          <w:ilvl w:val="2"/>
          <w:numId w:val="9"/>
        </w:numPr>
        <w:rPr>
          <w:sz w:val="22"/>
          <w:szCs w:val="22"/>
        </w:rPr>
      </w:pPr>
      <w:r w:rsidRPr="00782740">
        <w:rPr>
          <w:sz w:val="22"/>
          <w:szCs w:val="22"/>
        </w:rPr>
        <w:t>Presenter at Annual AWSP/WASA Summer Conference (2015) “From Chaos to Coherence”</w:t>
      </w:r>
    </w:p>
    <w:p w:rsidR="001E60CD" w:rsidRPr="00782740" w:rsidRDefault="001E60CD" w:rsidP="001E60CD">
      <w:pPr>
        <w:pStyle w:val="NoSpacing"/>
        <w:numPr>
          <w:ilvl w:val="1"/>
          <w:numId w:val="9"/>
        </w:numPr>
        <w:rPr>
          <w:sz w:val="22"/>
          <w:szCs w:val="22"/>
        </w:rPr>
      </w:pPr>
      <w:r w:rsidRPr="00782740">
        <w:rPr>
          <w:sz w:val="22"/>
          <w:szCs w:val="22"/>
        </w:rPr>
        <w:t>Washington Council for Educational Administration Programs (WCEAP)</w:t>
      </w:r>
    </w:p>
    <w:p w:rsidR="001E60CD" w:rsidRPr="00782740" w:rsidRDefault="001E60CD" w:rsidP="001E60CD">
      <w:pPr>
        <w:pStyle w:val="NoSpacing"/>
        <w:numPr>
          <w:ilvl w:val="1"/>
          <w:numId w:val="9"/>
        </w:numPr>
        <w:rPr>
          <w:sz w:val="22"/>
          <w:szCs w:val="22"/>
        </w:rPr>
      </w:pPr>
      <w:r w:rsidRPr="00782740">
        <w:rPr>
          <w:sz w:val="22"/>
          <w:szCs w:val="22"/>
        </w:rPr>
        <w:t>Washington Educational Research Association (WERA)</w:t>
      </w:r>
    </w:p>
    <w:p w:rsidR="001E60CD" w:rsidRPr="00782740" w:rsidRDefault="001E60CD" w:rsidP="001E60CD">
      <w:pPr>
        <w:pStyle w:val="NoSpacing"/>
        <w:numPr>
          <w:ilvl w:val="1"/>
          <w:numId w:val="9"/>
        </w:numPr>
        <w:rPr>
          <w:sz w:val="22"/>
          <w:szCs w:val="22"/>
        </w:rPr>
      </w:pPr>
      <w:r w:rsidRPr="00782740">
        <w:rPr>
          <w:sz w:val="22"/>
          <w:szCs w:val="22"/>
        </w:rPr>
        <w:t>Kittitas County Superintendents Network</w:t>
      </w:r>
    </w:p>
    <w:p w:rsidR="009D0B12" w:rsidRPr="00782740" w:rsidRDefault="001E60CD" w:rsidP="001E60CD">
      <w:pPr>
        <w:numPr>
          <w:ilvl w:val="1"/>
          <w:numId w:val="9"/>
        </w:numPr>
        <w:rPr>
          <w:b/>
          <w:sz w:val="22"/>
          <w:szCs w:val="22"/>
        </w:rPr>
      </w:pPr>
      <w:r w:rsidRPr="00782740">
        <w:rPr>
          <w:sz w:val="22"/>
          <w:szCs w:val="22"/>
        </w:rPr>
        <w:t>Actively involved in Legislative Action initiatives regarding state teacher shortage – ESD 105</w:t>
      </w:r>
    </w:p>
    <w:p w:rsidR="001E60CD" w:rsidRPr="00782740" w:rsidRDefault="001E60CD" w:rsidP="009D0B12">
      <w:pPr>
        <w:ind w:left="720"/>
        <w:rPr>
          <w:b/>
          <w:i/>
          <w:sz w:val="22"/>
          <w:szCs w:val="22"/>
        </w:rPr>
      </w:pPr>
    </w:p>
    <w:p w:rsidR="009D0B12" w:rsidRPr="00782740" w:rsidRDefault="009D0B12" w:rsidP="009D0B12">
      <w:pPr>
        <w:ind w:left="720"/>
        <w:rPr>
          <w:b/>
          <w:i/>
          <w:sz w:val="22"/>
          <w:szCs w:val="22"/>
        </w:rPr>
      </w:pPr>
      <w:r w:rsidRPr="00782740">
        <w:rPr>
          <w:b/>
          <w:i/>
          <w:sz w:val="22"/>
          <w:szCs w:val="22"/>
        </w:rPr>
        <w:t xml:space="preserve">2007 – 2014: Richland School District </w:t>
      </w:r>
      <w:r w:rsidRPr="00782740">
        <w:rPr>
          <w:b/>
          <w:i/>
          <w:sz w:val="22"/>
          <w:szCs w:val="22"/>
        </w:rPr>
        <w:tab/>
      </w:r>
      <w:r w:rsidRPr="00782740">
        <w:rPr>
          <w:b/>
          <w:i/>
          <w:sz w:val="22"/>
          <w:szCs w:val="22"/>
        </w:rPr>
        <w:tab/>
      </w:r>
      <w:r w:rsidRPr="00782740">
        <w:rPr>
          <w:b/>
          <w:i/>
          <w:sz w:val="22"/>
          <w:szCs w:val="22"/>
        </w:rPr>
        <w:tab/>
      </w:r>
      <w:r w:rsidR="00782740">
        <w:rPr>
          <w:b/>
          <w:i/>
          <w:sz w:val="22"/>
          <w:szCs w:val="22"/>
        </w:rPr>
        <w:tab/>
      </w:r>
      <w:r w:rsidRPr="00782740">
        <w:rPr>
          <w:b/>
          <w:i/>
          <w:sz w:val="22"/>
          <w:szCs w:val="22"/>
        </w:rPr>
        <w:t xml:space="preserve">Shafter, CA </w:t>
      </w:r>
    </w:p>
    <w:p w:rsidR="009D0B12" w:rsidRPr="00782740" w:rsidRDefault="009D0B12" w:rsidP="009D0B12">
      <w:pPr>
        <w:ind w:left="720"/>
        <w:rPr>
          <w:b/>
          <w:i/>
          <w:sz w:val="22"/>
          <w:szCs w:val="22"/>
        </w:rPr>
      </w:pPr>
      <w:r w:rsidRPr="00782740">
        <w:rPr>
          <w:b/>
          <w:i/>
          <w:sz w:val="22"/>
          <w:szCs w:val="22"/>
        </w:rPr>
        <w:t xml:space="preserve">District Superintendent (3,500 ADA) </w:t>
      </w:r>
    </w:p>
    <w:p w:rsidR="009D0B12" w:rsidRPr="00782740" w:rsidRDefault="009D0B12" w:rsidP="009D0B12">
      <w:pPr>
        <w:pStyle w:val="ListParagraph"/>
        <w:numPr>
          <w:ilvl w:val="0"/>
          <w:numId w:val="1"/>
        </w:numPr>
        <w:rPr>
          <w:rFonts w:ascii="Times New Roman" w:hAnsi="Times New Roman"/>
          <w:szCs w:val="22"/>
        </w:rPr>
      </w:pPr>
      <w:r w:rsidRPr="00782740">
        <w:rPr>
          <w:rFonts w:ascii="Times New Roman" w:hAnsi="Times New Roman"/>
          <w:szCs w:val="22"/>
        </w:rPr>
        <w:t xml:space="preserve">Executive Officer, Instructional Leader, and Human Resources Officer of a growing, diverse K-8 school district in Kern County, California. </w:t>
      </w:r>
    </w:p>
    <w:p w:rsidR="009D0B12" w:rsidRPr="00782740" w:rsidRDefault="009D0B12" w:rsidP="009D0B12">
      <w:pPr>
        <w:pStyle w:val="ListParagraph"/>
        <w:numPr>
          <w:ilvl w:val="0"/>
          <w:numId w:val="1"/>
        </w:numPr>
        <w:rPr>
          <w:rFonts w:ascii="Times New Roman" w:hAnsi="Times New Roman"/>
          <w:szCs w:val="22"/>
        </w:rPr>
      </w:pPr>
      <w:r w:rsidRPr="00782740">
        <w:rPr>
          <w:rFonts w:ascii="Times New Roman" w:hAnsi="Times New Roman"/>
          <w:szCs w:val="22"/>
        </w:rPr>
        <w:t>Utilization of Pivot Learning Partner resources over the last seven years including executive coaching, District Assistance and Intervention Team (DAIT), governance team development, teacher leadership, principal training, and the Executive Leadership Center.</w:t>
      </w:r>
    </w:p>
    <w:p w:rsidR="009D0B12" w:rsidRPr="00782740" w:rsidRDefault="009D0B12" w:rsidP="009D0B12">
      <w:pPr>
        <w:pStyle w:val="ListParagraph"/>
        <w:numPr>
          <w:ilvl w:val="0"/>
          <w:numId w:val="1"/>
        </w:numPr>
        <w:rPr>
          <w:rFonts w:ascii="Times New Roman" w:hAnsi="Times New Roman"/>
          <w:szCs w:val="22"/>
        </w:rPr>
      </w:pPr>
      <w:r w:rsidRPr="00782740">
        <w:rPr>
          <w:rFonts w:ascii="Times New Roman" w:hAnsi="Times New Roman"/>
          <w:szCs w:val="22"/>
        </w:rPr>
        <w:t>Development of a strategic action plan based on the Pivot Learning Partners Leadership Cycle resulting in Common Core State Standards, State English Language Development (ELD) Standards, and 21</w:t>
      </w:r>
      <w:r w:rsidRPr="00782740">
        <w:rPr>
          <w:rFonts w:ascii="Times New Roman" w:hAnsi="Times New Roman"/>
          <w:szCs w:val="22"/>
          <w:vertAlign w:val="superscript"/>
        </w:rPr>
        <w:t>st</w:t>
      </w:r>
      <w:r w:rsidRPr="00782740">
        <w:rPr>
          <w:rFonts w:ascii="Times New Roman" w:hAnsi="Times New Roman"/>
          <w:szCs w:val="22"/>
        </w:rPr>
        <w:t xml:space="preserve"> Century Learning Skills implementation district-wide in August of 2013.</w:t>
      </w:r>
    </w:p>
    <w:p w:rsidR="009D0B12" w:rsidRPr="00782740" w:rsidRDefault="009D0B12" w:rsidP="009D0B12">
      <w:pPr>
        <w:pStyle w:val="ListParagraph"/>
        <w:numPr>
          <w:ilvl w:val="0"/>
          <w:numId w:val="1"/>
        </w:numPr>
        <w:rPr>
          <w:rFonts w:ascii="Times New Roman" w:hAnsi="Times New Roman"/>
          <w:szCs w:val="22"/>
        </w:rPr>
      </w:pPr>
      <w:r w:rsidRPr="00782740">
        <w:rPr>
          <w:rFonts w:ascii="Times New Roman" w:hAnsi="Times New Roman"/>
          <w:szCs w:val="22"/>
        </w:rPr>
        <w:t xml:space="preserve">Development of an organization-wide Professional Learning Community collaborative model. </w:t>
      </w:r>
    </w:p>
    <w:p w:rsidR="009D0B12" w:rsidRPr="00782740" w:rsidRDefault="009D0B12" w:rsidP="009D0B12">
      <w:pPr>
        <w:pStyle w:val="ListParagraph"/>
        <w:numPr>
          <w:ilvl w:val="0"/>
          <w:numId w:val="1"/>
        </w:numPr>
        <w:rPr>
          <w:rFonts w:ascii="Times New Roman" w:hAnsi="Times New Roman"/>
          <w:szCs w:val="22"/>
        </w:rPr>
      </w:pPr>
      <w:r w:rsidRPr="00782740">
        <w:rPr>
          <w:rFonts w:ascii="Times New Roman" w:hAnsi="Times New Roman"/>
          <w:szCs w:val="22"/>
        </w:rPr>
        <w:t xml:space="preserve">Development and implementation of a long-term facilities plan including the modernization of all school sites. </w:t>
      </w:r>
    </w:p>
    <w:p w:rsidR="009D0B12" w:rsidRPr="00782740" w:rsidRDefault="009D0B12" w:rsidP="009D0B12">
      <w:pPr>
        <w:pStyle w:val="ListParagraph"/>
        <w:numPr>
          <w:ilvl w:val="0"/>
          <w:numId w:val="1"/>
        </w:numPr>
        <w:rPr>
          <w:rFonts w:ascii="Times New Roman" w:hAnsi="Times New Roman"/>
          <w:szCs w:val="22"/>
        </w:rPr>
      </w:pPr>
      <w:r w:rsidRPr="00782740">
        <w:rPr>
          <w:rFonts w:ascii="Times New Roman" w:hAnsi="Times New Roman"/>
          <w:szCs w:val="22"/>
        </w:rPr>
        <w:t>Development of the innovative and productive Shafter City Schools Partnership Consortium.</w:t>
      </w:r>
    </w:p>
    <w:p w:rsidR="009D0B12" w:rsidRPr="00782740" w:rsidRDefault="009D0B12" w:rsidP="009D0B12">
      <w:pPr>
        <w:pStyle w:val="ListParagraph"/>
        <w:numPr>
          <w:ilvl w:val="0"/>
          <w:numId w:val="1"/>
        </w:numPr>
        <w:rPr>
          <w:rFonts w:ascii="Times New Roman" w:hAnsi="Times New Roman"/>
          <w:szCs w:val="22"/>
        </w:rPr>
      </w:pPr>
      <w:r w:rsidRPr="00782740">
        <w:rPr>
          <w:rFonts w:ascii="Times New Roman" w:hAnsi="Times New Roman"/>
          <w:szCs w:val="22"/>
        </w:rPr>
        <w:t>Successful leadership and management during fiscal crisis including effective collective bargaining processes.</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t xml:space="preserve">Major accomplishments include successful navigation through challenging fiscal times resulting in no teacher layoffs over a six year period and steady academic progress. State-wide recognition by Springboard Schools (now Pivot Learning Partners) for the implementation of the Professional Learning Community model as a district system. </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lastRenderedPageBreak/>
        <w:t xml:space="preserve">The Richland School District was one of ten school districts in California featured in a study entitled: Getting to the Core: How Early Implementers are Approaching the Common Core in California  by: Pivot Learning Partners: Brentt Brown, Director of Innovation and Merrill Vargo, CEO and conducted by Policy Analysis for California Education (PACE).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2003 – 2007: A</w:t>
      </w:r>
      <w:r w:rsidR="001E60CD" w:rsidRPr="00782740">
        <w:rPr>
          <w:b/>
          <w:i/>
          <w:sz w:val="22"/>
          <w:szCs w:val="22"/>
        </w:rPr>
        <w:t xml:space="preserve">rvin Union School District </w:t>
      </w:r>
      <w:r w:rsidR="001E60CD" w:rsidRPr="00782740">
        <w:rPr>
          <w:b/>
          <w:i/>
          <w:sz w:val="22"/>
          <w:szCs w:val="22"/>
        </w:rPr>
        <w:tab/>
      </w:r>
      <w:r w:rsidR="001E60CD" w:rsidRPr="00782740">
        <w:rPr>
          <w:b/>
          <w:i/>
          <w:sz w:val="22"/>
          <w:szCs w:val="22"/>
        </w:rPr>
        <w:tab/>
      </w:r>
      <w:r w:rsidR="001E60CD" w:rsidRPr="00782740">
        <w:rPr>
          <w:b/>
          <w:i/>
          <w:sz w:val="22"/>
          <w:szCs w:val="22"/>
        </w:rPr>
        <w:tab/>
      </w:r>
      <w:r w:rsidRPr="00782740">
        <w:rPr>
          <w:b/>
          <w:i/>
          <w:sz w:val="22"/>
          <w:szCs w:val="22"/>
        </w:rPr>
        <w:t xml:space="preserve">Arvin, CA </w:t>
      </w:r>
    </w:p>
    <w:p w:rsidR="009D0B12" w:rsidRPr="00782740" w:rsidRDefault="009D0B12" w:rsidP="009D0B12">
      <w:pPr>
        <w:ind w:left="720"/>
        <w:rPr>
          <w:sz w:val="22"/>
          <w:szCs w:val="22"/>
        </w:rPr>
      </w:pPr>
      <w:r w:rsidRPr="00782740">
        <w:rPr>
          <w:b/>
          <w:i/>
          <w:sz w:val="22"/>
          <w:szCs w:val="22"/>
        </w:rPr>
        <w:t xml:space="preserve">District Superintendent (3,300 ADA) </w:t>
      </w:r>
    </w:p>
    <w:p w:rsidR="009D0B12" w:rsidRPr="00782740" w:rsidRDefault="009D0B12" w:rsidP="009D0B12">
      <w:pPr>
        <w:pStyle w:val="ListParagraph"/>
        <w:numPr>
          <w:ilvl w:val="0"/>
          <w:numId w:val="2"/>
        </w:numPr>
        <w:rPr>
          <w:rFonts w:ascii="Times New Roman" w:hAnsi="Times New Roman"/>
          <w:szCs w:val="22"/>
        </w:rPr>
      </w:pPr>
      <w:r w:rsidRPr="00782740">
        <w:rPr>
          <w:rFonts w:ascii="Times New Roman" w:hAnsi="Times New Roman"/>
          <w:szCs w:val="22"/>
        </w:rPr>
        <w:t xml:space="preserve">Executive Officer and Instructional Leader of a growing, diverse K-8 school district in Kern County, California. </w:t>
      </w:r>
    </w:p>
    <w:p w:rsidR="009D0B12" w:rsidRPr="00782740" w:rsidRDefault="009D0B12" w:rsidP="009D0B12">
      <w:pPr>
        <w:pStyle w:val="ListParagraph"/>
        <w:numPr>
          <w:ilvl w:val="0"/>
          <w:numId w:val="2"/>
        </w:numPr>
        <w:rPr>
          <w:rFonts w:ascii="Times New Roman" w:hAnsi="Times New Roman"/>
          <w:szCs w:val="22"/>
        </w:rPr>
      </w:pPr>
      <w:r w:rsidRPr="00782740">
        <w:rPr>
          <w:rFonts w:ascii="Times New Roman" w:hAnsi="Times New Roman"/>
          <w:szCs w:val="22"/>
        </w:rPr>
        <w:t xml:space="preserve">Development of a Professional Learning Community collaborative model. </w:t>
      </w:r>
    </w:p>
    <w:p w:rsidR="009D0B12" w:rsidRPr="00782740" w:rsidRDefault="009D0B12" w:rsidP="009D0B12">
      <w:pPr>
        <w:pStyle w:val="ListParagraph"/>
        <w:numPr>
          <w:ilvl w:val="0"/>
          <w:numId w:val="2"/>
        </w:numPr>
        <w:rPr>
          <w:rFonts w:ascii="Times New Roman" w:hAnsi="Times New Roman"/>
          <w:szCs w:val="22"/>
        </w:rPr>
      </w:pPr>
      <w:r w:rsidRPr="00782740">
        <w:rPr>
          <w:rFonts w:ascii="Times New Roman" w:hAnsi="Times New Roman"/>
          <w:szCs w:val="22"/>
        </w:rPr>
        <w:t xml:space="preserve">Development and implementation of a long-term facilities plan including construction of the new El Camino Real Elementary School and funding strategies for future sites. </w:t>
      </w:r>
    </w:p>
    <w:p w:rsidR="009D0B12" w:rsidRPr="00782740" w:rsidRDefault="009D0B12" w:rsidP="009D0B12">
      <w:pPr>
        <w:pStyle w:val="ListParagraph"/>
        <w:numPr>
          <w:ilvl w:val="0"/>
          <w:numId w:val="2"/>
        </w:numPr>
        <w:rPr>
          <w:rFonts w:ascii="Times New Roman" w:hAnsi="Times New Roman"/>
          <w:szCs w:val="22"/>
        </w:rPr>
      </w:pPr>
      <w:r w:rsidRPr="00782740">
        <w:rPr>
          <w:rFonts w:ascii="Times New Roman" w:hAnsi="Times New Roman"/>
          <w:szCs w:val="22"/>
        </w:rPr>
        <w:t xml:space="preserve">Innovative practices in the use of educational technology in meeting the needs of all students, especially English Language Learners. </w:t>
      </w:r>
    </w:p>
    <w:p w:rsidR="009D0B12" w:rsidRPr="00782740" w:rsidRDefault="009D0B12" w:rsidP="009D0B12">
      <w:pPr>
        <w:pStyle w:val="ListParagraph"/>
        <w:numPr>
          <w:ilvl w:val="0"/>
          <w:numId w:val="2"/>
        </w:numPr>
        <w:rPr>
          <w:rFonts w:ascii="Times New Roman" w:hAnsi="Times New Roman"/>
          <w:szCs w:val="22"/>
        </w:rPr>
      </w:pPr>
      <w:r w:rsidRPr="00782740">
        <w:rPr>
          <w:rFonts w:ascii="Times New Roman" w:hAnsi="Times New Roman"/>
          <w:szCs w:val="22"/>
        </w:rPr>
        <w:t xml:space="preserve">Outstanding collective bargaining environment and relationships. </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t xml:space="preserve">Major accomplishments include healthy operating reserves, a structurally balanced unrestricted general fund, excellent relationships with local governmental agencies and developers, passage of a general obligation bond with the second highest approval rating in the state in March 2004, significant operational improvements and planning for the future, including GASB 45 post-retirement benefit liability funding. Successful reconfiguration of the district schools to meet the demands of Program Improvement requirements and to address issues of growth in the community.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 xml:space="preserve">2012 – </w:t>
      </w:r>
      <w:r w:rsidR="00373337">
        <w:rPr>
          <w:b/>
          <w:i/>
          <w:sz w:val="22"/>
          <w:szCs w:val="22"/>
        </w:rPr>
        <w:t>2014</w:t>
      </w:r>
      <w:r w:rsidRPr="00782740">
        <w:rPr>
          <w:b/>
          <w:i/>
          <w:sz w:val="22"/>
          <w:szCs w:val="22"/>
        </w:rPr>
        <w:t xml:space="preserve">: California State University, Bakersfield and Fresno State University </w:t>
      </w:r>
      <w:r w:rsidRPr="00782740">
        <w:rPr>
          <w:b/>
          <w:i/>
          <w:sz w:val="22"/>
          <w:szCs w:val="22"/>
        </w:rPr>
        <w:tab/>
      </w:r>
      <w:r w:rsidRPr="00782740">
        <w:rPr>
          <w:b/>
          <w:i/>
          <w:sz w:val="22"/>
          <w:szCs w:val="22"/>
        </w:rPr>
        <w:tab/>
      </w:r>
    </w:p>
    <w:p w:rsidR="009D0B12" w:rsidRPr="00782740" w:rsidRDefault="009D0B12" w:rsidP="009D0B12">
      <w:pPr>
        <w:ind w:left="720"/>
        <w:rPr>
          <w:b/>
          <w:i/>
          <w:sz w:val="22"/>
          <w:szCs w:val="22"/>
        </w:rPr>
      </w:pPr>
      <w:r w:rsidRPr="00782740">
        <w:rPr>
          <w:b/>
          <w:i/>
          <w:sz w:val="22"/>
          <w:szCs w:val="22"/>
        </w:rPr>
        <w:t xml:space="preserve">Adjunct Professor: Doctoral Program in Educational Leadership: Human Resources Course </w:t>
      </w:r>
    </w:p>
    <w:p w:rsidR="009D0B12" w:rsidRPr="00782740" w:rsidRDefault="009D0B12" w:rsidP="009D0B12">
      <w:pPr>
        <w:pStyle w:val="ListParagraph"/>
        <w:numPr>
          <w:ilvl w:val="0"/>
          <w:numId w:val="7"/>
        </w:numPr>
        <w:rPr>
          <w:rFonts w:ascii="Times New Roman" w:hAnsi="Times New Roman"/>
          <w:szCs w:val="22"/>
        </w:rPr>
      </w:pPr>
      <w:r w:rsidRPr="00782740">
        <w:rPr>
          <w:rFonts w:ascii="Times New Roman" w:hAnsi="Times New Roman"/>
          <w:szCs w:val="22"/>
        </w:rPr>
        <w:t xml:space="preserve">This course focuses on the application of human resource management theory, empirical findings and best practices to school administration. </w:t>
      </w:r>
    </w:p>
    <w:p w:rsidR="009D0B12" w:rsidRPr="00782740" w:rsidRDefault="009D0B12" w:rsidP="009D0B12">
      <w:pPr>
        <w:ind w:left="720"/>
        <w:rPr>
          <w:b/>
          <w:i/>
          <w:sz w:val="22"/>
          <w:szCs w:val="22"/>
        </w:rPr>
      </w:pPr>
    </w:p>
    <w:p w:rsidR="009D0B12" w:rsidRPr="00782740" w:rsidRDefault="009D0B12" w:rsidP="009D0B12">
      <w:pPr>
        <w:ind w:left="720"/>
        <w:rPr>
          <w:b/>
          <w:i/>
          <w:sz w:val="22"/>
          <w:szCs w:val="22"/>
        </w:rPr>
      </w:pPr>
      <w:r w:rsidRPr="00782740">
        <w:rPr>
          <w:b/>
          <w:i/>
          <w:sz w:val="22"/>
          <w:szCs w:val="22"/>
        </w:rPr>
        <w:t xml:space="preserve">2006 – </w:t>
      </w:r>
      <w:r w:rsidR="00373337">
        <w:rPr>
          <w:b/>
          <w:i/>
          <w:sz w:val="22"/>
          <w:szCs w:val="22"/>
        </w:rPr>
        <w:t>2014</w:t>
      </w:r>
      <w:r w:rsidRPr="00782740">
        <w:rPr>
          <w:b/>
          <w:i/>
          <w:sz w:val="22"/>
          <w:szCs w:val="22"/>
        </w:rPr>
        <w:t xml:space="preserve">: Fresno Pacific University </w:t>
      </w:r>
      <w:r w:rsidR="001E60CD" w:rsidRPr="00782740">
        <w:rPr>
          <w:b/>
          <w:i/>
          <w:sz w:val="22"/>
          <w:szCs w:val="22"/>
        </w:rPr>
        <w:tab/>
      </w:r>
      <w:r w:rsidR="001E60CD" w:rsidRPr="00782740">
        <w:rPr>
          <w:b/>
          <w:i/>
          <w:sz w:val="22"/>
          <w:szCs w:val="22"/>
        </w:rPr>
        <w:tab/>
      </w:r>
      <w:r w:rsidR="001E60CD" w:rsidRPr="00782740">
        <w:rPr>
          <w:b/>
          <w:i/>
          <w:sz w:val="22"/>
          <w:szCs w:val="22"/>
        </w:rPr>
        <w:tab/>
      </w:r>
      <w:r w:rsidRPr="00782740">
        <w:rPr>
          <w:b/>
          <w:i/>
          <w:sz w:val="22"/>
          <w:szCs w:val="22"/>
        </w:rPr>
        <w:t xml:space="preserve">Bakersfield, CA </w:t>
      </w:r>
    </w:p>
    <w:p w:rsidR="009D0B12" w:rsidRPr="00782740" w:rsidRDefault="009D0B12" w:rsidP="009D0B12">
      <w:pPr>
        <w:ind w:left="720"/>
        <w:rPr>
          <w:b/>
          <w:i/>
          <w:sz w:val="22"/>
          <w:szCs w:val="22"/>
        </w:rPr>
      </w:pPr>
      <w:r w:rsidRPr="00782740">
        <w:rPr>
          <w:b/>
          <w:i/>
          <w:sz w:val="22"/>
          <w:szCs w:val="22"/>
        </w:rPr>
        <w:t xml:space="preserve">Adjunct Professor: Leadership and Change; Building Shared Vision and Leadership Capacity </w:t>
      </w:r>
    </w:p>
    <w:p w:rsidR="009D0B12" w:rsidRPr="00782740" w:rsidRDefault="009D0B12" w:rsidP="009D0B12">
      <w:pPr>
        <w:pStyle w:val="ListParagraph"/>
        <w:numPr>
          <w:ilvl w:val="0"/>
          <w:numId w:val="6"/>
        </w:numPr>
        <w:rPr>
          <w:rFonts w:ascii="Times New Roman" w:hAnsi="Times New Roman"/>
          <w:szCs w:val="22"/>
        </w:rPr>
      </w:pPr>
      <w:r w:rsidRPr="00782740">
        <w:rPr>
          <w:rFonts w:ascii="Times New Roman" w:hAnsi="Times New Roman"/>
          <w:szCs w:val="22"/>
        </w:rPr>
        <w:t>Training the future educational leaders of Kern County in leading, managing, and inspiring organizational change, building leadership capacity, and continuous improvement.</w:t>
      </w:r>
    </w:p>
    <w:p w:rsidR="009D0B12" w:rsidRPr="00782740" w:rsidRDefault="009D0B12" w:rsidP="009D0B12">
      <w:pPr>
        <w:ind w:left="720"/>
        <w:rPr>
          <w:b/>
          <w:i/>
          <w:sz w:val="22"/>
          <w:szCs w:val="22"/>
        </w:rPr>
      </w:pPr>
    </w:p>
    <w:p w:rsidR="009D0B12" w:rsidRPr="00782740" w:rsidRDefault="009D0B12" w:rsidP="009D0B12">
      <w:pPr>
        <w:ind w:left="720"/>
        <w:rPr>
          <w:b/>
          <w:i/>
          <w:sz w:val="22"/>
          <w:szCs w:val="22"/>
        </w:rPr>
      </w:pPr>
      <w:r w:rsidRPr="00782740">
        <w:rPr>
          <w:b/>
          <w:i/>
          <w:sz w:val="22"/>
          <w:szCs w:val="22"/>
        </w:rPr>
        <w:t xml:space="preserve">1998-2003: Cerro Coso Community College </w:t>
      </w:r>
      <w:r w:rsidRPr="00782740">
        <w:rPr>
          <w:b/>
          <w:i/>
          <w:sz w:val="22"/>
          <w:szCs w:val="22"/>
        </w:rPr>
        <w:tab/>
      </w:r>
      <w:r w:rsidRPr="00782740">
        <w:rPr>
          <w:b/>
          <w:i/>
          <w:sz w:val="22"/>
          <w:szCs w:val="22"/>
        </w:rPr>
        <w:tab/>
      </w:r>
      <w:r w:rsidR="00782740">
        <w:rPr>
          <w:b/>
          <w:i/>
          <w:sz w:val="22"/>
          <w:szCs w:val="22"/>
        </w:rPr>
        <w:tab/>
      </w:r>
      <w:r w:rsidRPr="00782740">
        <w:rPr>
          <w:b/>
          <w:i/>
          <w:sz w:val="22"/>
          <w:szCs w:val="22"/>
        </w:rPr>
        <w:t xml:space="preserve">Ridgecrest, CA </w:t>
      </w:r>
    </w:p>
    <w:p w:rsidR="009D0B12" w:rsidRPr="00782740" w:rsidRDefault="009D0B12" w:rsidP="009D0B12">
      <w:pPr>
        <w:ind w:left="720"/>
        <w:rPr>
          <w:b/>
          <w:i/>
          <w:sz w:val="22"/>
          <w:szCs w:val="22"/>
        </w:rPr>
      </w:pPr>
      <w:r w:rsidRPr="00782740">
        <w:rPr>
          <w:b/>
          <w:i/>
          <w:sz w:val="22"/>
          <w:szCs w:val="22"/>
        </w:rPr>
        <w:t xml:space="preserve">Kern Community College District </w:t>
      </w:r>
    </w:p>
    <w:p w:rsidR="009D0B12" w:rsidRPr="00782740" w:rsidRDefault="009D0B12" w:rsidP="009D0B12">
      <w:pPr>
        <w:ind w:left="720"/>
        <w:rPr>
          <w:sz w:val="22"/>
          <w:szCs w:val="22"/>
        </w:rPr>
      </w:pPr>
      <w:r w:rsidRPr="00782740">
        <w:rPr>
          <w:b/>
          <w:i/>
          <w:sz w:val="22"/>
          <w:szCs w:val="22"/>
        </w:rPr>
        <w:t xml:space="preserve">Director, Learning Support Services (2988 FTES) </w:t>
      </w:r>
    </w:p>
    <w:p w:rsidR="009D0B12" w:rsidRPr="00782740" w:rsidRDefault="009D0B12" w:rsidP="009D0B12">
      <w:pPr>
        <w:pStyle w:val="ListParagraph"/>
        <w:numPr>
          <w:ilvl w:val="0"/>
          <w:numId w:val="3"/>
        </w:numPr>
        <w:rPr>
          <w:rFonts w:ascii="Times New Roman" w:hAnsi="Times New Roman"/>
          <w:szCs w:val="22"/>
        </w:rPr>
      </w:pPr>
      <w:r w:rsidRPr="00782740">
        <w:rPr>
          <w:rFonts w:ascii="Times New Roman" w:hAnsi="Times New Roman"/>
          <w:szCs w:val="22"/>
        </w:rPr>
        <w:t xml:space="preserve">Senior administrative position in a nationally recognized institution with six campus locations. </w:t>
      </w:r>
    </w:p>
    <w:p w:rsidR="009D0B12" w:rsidRPr="00782740" w:rsidRDefault="009D0B12" w:rsidP="009D0B12">
      <w:pPr>
        <w:pStyle w:val="ListParagraph"/>
        <w:numPr>
          <w:ilvl w:val="0"/>
          <w:numId w:val="3"/>
        </w:numPr>
        <w:rPr>
          <w:rFonts w:ascii="Times New Roman" w:hAnsi="Times New Roman"/>
          <w:szCs w:val="22"/>
        </w:rPr>
      </w:pPr>
      <w:r w:rsidRPr="00782740">
        <w:rPr>
          <w:rFonts w:ascii="Times New Roman" w:hAnsi="Times New Roman"/>
          <w:szCs w:val="22"/>
        </w:rPr>
        <w:t>Developed innovative and effective budget and allocation models.</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t xml:space="preserve">Major responsibilities include the development and maintenance of the college budget and allocation processes, human resources, supervision of the college bookstore, food services, business office, staff development, college admissions and records, learning and information technology, maintenance and operations, facility development, financial aid, and athletic programs. Served as the college Affirmative Action Officer and Title IX/Section 504 Coordinator. Coordination of all management information system services to the college. Assumed the duties, obligations and legal responsibility of the </w:t>
      </w:r>
      <w:r w:rsidRPr="00782740">
        <w:rPr>
          <w:sz w:val="22"/>
          <w:szCs w:val="22"/>
        </w:rPr>
        <w:lastRenderedPageBreak/>
        <w:t xml:space="preserve">President as necessary. Participated on District collective bargaining teams and various district-level committees.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 xml:space="preserve">1996-1998: Sierra Sands Unified School District </w:t>
      </w:r>
      <w:r w:rsidRPr="00782740">
        <w:rPr>
          <w:b/>
          <w:i/>
          <w:sz w:val="22"/>
          <w:szCs w:val="22"/>
        </w:rPr>
        <w:tab/>
      </w:r>
      <w:r w:rsidRPr="00782740">
        <w:rPr>
          <w:b/>
          <w:i/>
          <w:sz w:val="22"/>
          <w:szCs w:val="22"/>
        </w:rPr>
        <w:tab/>
        <w:t xml:space="preserve">Ridgecrest, CA </w:t>
      </w:r>
    </w:p>
    <w:p w:rsidR="009D0B12" w:rsidRPr="00782740" w:rsidRDefault="009D0B12" w:rsidP="009D0B12">
      <w:pPr>
        <w:ind w:left="720"/>
        <w:rPr>
          <w:b/>
          <w:i/>
          <w:sz w:val="22"/>
          <w:szCs w:val="22"/>
        </w:rPr>
      </w:pPr>
      <w:r w:rsidRPr="00782740">
        <w:rPr>
          <w:b/>
          <w:i/>
          <w:sz w:val="22"/>
          <w:szCs w:val="22"/>
        </w:rPr>
        <w:t xml:space="preserve">Principal, Burroughs High School (1700 ADA) </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 xml:space="preserve">Successful completion of the WASC accreditation process resulting in a full term award. </w:t>
      </w:r>
    </w:p>
    <w:p w:rsidR="009D0B12" w:rsidRPr="00782740" w:rsidRDefault="009D0B12" w:rsidP="009D0B12">
      <w:pPr>
        <w:ind w:left="720"/>
        <w:rPr>
          <w:b/>
          <w:sz w:val="22"/>
          <w:szCs w:val="22"/>
        </w:rPr>
      </w:pPr>
    </w:p>
    <w:p w:rsidR="009D0B12" w:rsidRPr="00782740" w:rsidRDefault="009D0B12" w:rsidP="009D0B12">
      <w:pPr>
        <w:ind w:left="720"/>
        <w:rPr>
          <w:sz w:val="22"/>
          <w:szCs w:val="22"/>
        </w:rPr>
      </w:pPr>
      <w:r w:rsidRPr="00782740">
        <w:rPr>
          <w:sz w:val="22"/>
          <w:szCs w:val="22"/>
        </w:rPr>
        <w:t xml:space="preserve">Responsible for all aspects of the operation of one of the premier comprehensive high schools in Kern County, including staff development, school improvement and categorical programs, organizational improvement, and technological advancements. This was a voluntary re-assignment in response to an immediate need for leadership at the site.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 xml:space="preserve">1993-1996: Sierra Sands Unified School District </w:t>
      </w:r>
      <w:r w:rsidRPr="00782740">
        <w:rPr>
          <w:b/>
          <w:i/>
          <w:sz w:val="22"/>
          <w:szCs w:val="22"/>
        </w:rPr>
        <w:tab/>
      </w:r>
      <w:r w:rsidRPr="00782740">
        <w:rPr>
          <w:b/>
          <w:i/>
          <w:sz w:val="22"/>
          <w:szCs w:val="22"/>
        </w:rPr>
        <w:tab/>
        <w:t xml:space="preserve">Ridgecrest, CA </w:t>
      </w:r>
    </w:p>
    <w:p w:rsidR="009D0B12" w:rsidRPr="00782740" w:rsidRDefault="009D0B12" w:rsidP="009D0B12">
      <w:pPr>
        <w:ind w:left="720"/>
        <w:rPr>
          <w:b/>
          <w:i/>
          <w:sz w:val="22"/>
          <w:szCs w:val="22"/>
        </w:rPr>
      </w:pPr>
      <w:r w:rsidRPr="00782740">
        <w:rPr>
          <w:b/>
          <w:i/>
          <w:sz w:val="22"/>
          <w:szCs w:val="22"/>
        </w:rPr>
        <w:t xml:space="preserve">Assistant Superintendent, Administrative Services (6800 ADA) </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 xml:space="preserve">Successful coordination of complete district reconfiguration (K-6, 7-9, 10-12 to K-5, 6-8, 9-12) involving the instructional programs, grade levels, personnel, and facilities improvements. </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t xml:space="preserve">Responsibility in several areas including secondary curriculum, services to the district management team, library/media technology, personnel, K-5 music program, open enrollment procedures, attendance boundaries, mandated cost reimbursement. Major accomplishment of reconfiguration led to significant educational advancements across the district and greatly facilitated middle school improvement initiatives.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 xml:space="preserve">1990-1993: Sierra Sands Unified School District </w:t>
      </w:r>
      <w:r w:rsidRPr="00782740">
        <w:rPr>
          <w:b/>
          <w:i/>
          <w:sz w:val="22"/>
          <w:szCs w:val="22"/>
        </w:rPr>
        <w:tab/>
      </w:r>
      <w:r w:rsidRPr="00782740">
        <w:rPr>
          <w:b/>
          <w:i/>
          <w:sz w:val="22"/>
          <w:szCs w:val="22"/>
        </w:rPr>
        <w:tab/>
        <w:t xml:space="preserve">Ridgecrest, CA </w:t>
      </w:r>
    </w:p>
    <w:p w:rsidR="009D0B12" w:rsidRPr="00782740" w:rsidRDefault="009D0B12" w:rsidP="009D0B12">
      <w:pPr>
        <w:ind w:left="720"/>
        <w:rPr>
          <w:b/>
          <w:i/>
          <w:sz w:val="22"/>
          <w:szCs w:val="22"/>
        </w:rPr>
      </w:pPr>
      <w:r w:rsidRPr="00782740">
        <w:rPr>
          <w:b/>
          <w:i/>
          <w:sz w:val="22"/>
          <w:szCs w:val="22"/>
        </w:rPr>
        <w:t xml:space="preserve">Principal, James Monroe Junior High School (745 ADA) </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Successful implementation of Middle School reform initiatives.</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t xml:space="preserve">Responsible for all aspects of operational and instructional administration, including staff development, personnel, school improvement, categorical programs, middle school reform implementation, and budget. Served as coordinator and member school of the California Department of Education Middle Grades Partnership Network, Region B. </w:t>
      </w:r>
    </w:p>
    <w:p w:rsidR="009D0B12" w:rsidRPr="00782740" w:rsidRDefault="009D0B12" w:rsidP="009D0B12">
      <w:pPr>
        <w:ind w:left="720"/>
        <w:rPr>
          <w:sz w:val="22"/>
          <w:szCs w:val="22"/>
        </w:rPr>
      </w:pPr>
      <w:r w:rsidRPr="00782740">
        <w:rPr>
          <w:sz w:val="22"/>
          <w:szCs w:val="22"/>
        </w:rPr>
        <w:t xml:space="preserve"> </w:t>
      </w:r>
    </w:p>
    <w:p w:rsidR="009D0B12" w:rsidRPr="00782740" w:rsidRDefault="009D0B12" w:rsidP="009D0B12">
      <w:pPr>
        <w:ind w:left="720"/>
        <w:rPr>
          <w:b/>
          <w:i/>
          <w:sz w:val="22"/>
          <w:szCs w:val="22"/>
        </w:rPr>
      </w:pPr>
      <w:r w:rsidRPr="00782740">
        <w:rPr>
          <w:b/>
          <w:i/>
          <w:sz w:val="22"/>
          <w:szCs w:val="22"/>
        </w:rPr>
        <w:t xml:space="preserve">1989-1990: Sierra Sands Unified School District </w:t>
      </w:r>
      <w:r w:rsidRPr="00782740">
        <w:rPr>
          <w:b/>
          <w:i/>
          <w:sz w:val="22"/>
          <w:szCs w:val="22"/>
        </w:rPr>
        <w:tab/>
      </w:r>
      <w:r w:rsidRPr="00782740">
        <w:rPr>
          <w:b/>
          <w:i/>
          <w:sz w:val="22"/>
          <w:szCs w:val="22"/>
        </w:rPr>
        <w:tab/>
        <w:t xml:space="preserve">Ridgecrest, CA </w:t>
      </w:r>
    </w:p>
    <w:p w:rsidR="009D0B12" w:rsidRPr="00782740" w:rsidRDefault="009D0B12" w:rsidP="009D0B12">
      <w:pPr>
        <w:ind w:left="720"/>
        <w:rPr>
          <w:b/>
          <w:i/>
          <w:sz w:val="22"/>
          <w:szCs w:val="22"/>
        </w:rPr>
      </w:pPr>
      <w:r w:rsidRPr="00782740">
        <w:rPr>
          <w:b/>
          <w:i/>
          <w:sz w:val="22"/>
          <w:szCs w:val="22"/>
        </w:rPr>
        <w:t xml:space="preserve">Assistant Principal, James Monroe Junior High School (745 ADA) </w:t>
      </w:r>
    </w:p>
    <w:p w:rsidR="009D0B12" w:rsidRPr="00782740" w:rsidRDefault="009D0B12" w:rsidP="009D0B12">
      <w:pPr>
        <w:ind w:left="720"/>
        <w:rPr>
          <w:sz w:val="22"/>
          <w:szCs w:val="22"/>
        </w:rPr>
      </w:pPr>
      <w:r w:rsidRPr="00782740">
        <w:rPr>
          <w:sz w:val="22"/>
          <w:szCs w:val="22"/>
        </w:rPr>
        <w:t xml:space="preserve">Responsible for student discipline, supervision of staff, development of middle school reform program, facilities, and full implementation of computerized student information system.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 xml:space="preserve">1983-1989: Capistrano Unified School District </w:t>
      </w:r>
      <w:r w:rsidR="00782740">
        <w:rPr>
          <w:b/>
          <w:i/>
          <w:sz w:val="22"/>
          <w:szCs w:val="22"/>
        </w:rPr>
        <w:tab/>
      </w:r>
      <w:r w:rsidR="001E60CD" w:rsidRPr="00782740">
        <w:rPr>
          <w:b/>
          <w:i/>
          <w:sz w:val="22"/>
          <w:szCs w:val="22"/>
        </w:rPr>
        <w:tab/>
      </w:r>
      <w:r w:rsidRPr="00782740">
        <w:rPr>
          <w:b/>
          <w:i/>
          <w:sz w:val="22"/>
          <w:szCs w:val="22"/>
        </w:rPr>
        <w:t xml:space="preserve">San Juan Capistrano, CA </w:t>
      </w:r>
    </w:p>
    <w:p w:rsidR="009D0B12" w:rsidRPr="00782740" w:rsidRDefault="009D0B12" w:rsidP="009D0B12">
      <w:pPr>
        <w:ind w:left="720"/>
        <w:rPr>
          <w:sz w:val="22"/>
          <w:szCs w:val="22"/>
        </w:rPr>
      </w:pPr>
      <w:r w:rsidRPr="00782740">
        <w:rPr>
          <w:b/>
          <w:i/>
          <w:sz w:val="22"/>
          <w:szCs w:val="22"/>
        </w:rPr>
        <w:t>Teacher</w:t>
      </w:r>
      <w:r w:rsidRPr="00782740">
        <w:rPr>
          <w:sz w:val="22"/>
          <w:szCs w:val="22"/>
        </w:rPr>
        <w:t xml:space="preserve"> </w:t>
      </w:r>
    </w:p>
    <w:p w:rsidR="009D0B12" w:rsidRPr="00782740" w:rsidRDefault="009D0B12" w:rsidP="009D0B12">
      <w:pPr>
        <w:ind w:left="720"/>
        <w:rPr>
          <w:sz w:val="22"/>
          <w:szCs w:val="22"/>
        </w:rPr>
      </w:pPr>
      <w:r w:rsidRPr="00782740">
        <w:rPr>
          <w:sz w:val="22"/>
          <w:szCs w:val="22"/>
        </w:rPr>
        <w:t xml:space="preserve">Experiences included implementation of an innovative District elementary K-6 block scheduling music program, general math 7-8, instrumental music 7-8, participation on District curriculum and middle school implementation committees.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 xml:space="preserve">1980-1983: Placentia Unified School District </w:t>
      </w:r>
      <w:r w:rsidRPr="00782740">
        <w:rPr>
          <w:b/>
          <w:i/>
          <w:sz w:val="22"/>
          <w:szCs w:val="22"/>
        </w:rPr>
        <w:tab/>
      </w:r>
      <w:r w:rsidRPr="00782740">
        <w:rPr>
          <w:b/>
          <w:i/>
          <w:sz w:val="22"/>
          <w:szCs w:val="22"/>
        </w:rPr>
        <w:tab/>
      </w:r>
      <w:r w:rsidR="00782740">
        <w:rPr>
          <w:b/>
          <w:i/>
          <w:sz w:val="22"/>
          <w:szCs w:val="22"/>
        </w:rPr>
        <w:tab/>
      </w:r>
      <w:r w:rsidRPr="00782740">
        <w:rPr>
          <w:b/>
          <w:i/>
          <w:sz w:val="22"/>
          <w:szCs w:val="22"/>
        </w:rPr>
        <w:t xml:space="preserve">Placentia, CA </w:t>
      </w:r>
    </w:p>
    <w:p w:rsidR="009D0B12" w:rsidRPr="00782740" w:rsidRDefault="009D0B12" w:rsidP="009D0B12">
      <w:pPr>
        <w:ind w:left="720"/>
        <w:rPr>
          <w:sz w:val="22"/>
          <w:szCs w:val="22"/>
        </w:rPr>
      </w:pPr>
      <w:r w:rsidRPr="00782740">
        <w:rPr>
          <w:b/>
          <w:i/>
          <w:sz w:val="22"/>
          <w:szCs w:val="22"/>
        </w:rPr>
        <w:t>Teacher: Esperanza High School</w:t>
      </w:r>
      <w:r w:rsidRPr="00782740">
        <w:rPr>
          <w:sz w:val="22"/>
          <w:szCs w:val="22"/>
        </w:rPr>
        <w:t xml:space="preserve"> </w:t>
      </w:r>
    </w:p>
    <w:p w:rsidR="009D0B12" w:rsidRPr="00782740" w:rsidRDefault="009D0B12" w:rsidP="009D0B12">
      <w:pPr>
        <w:ind w:left="720"/>
        <w:rPr>
          <w:sz w:val="22"/>
          <w:szCs w:val="22"/>
        </w:rPr>
      </w:pPr>
      <w:r w:rsidRPr="00782740">
        <w:rPr>
          <w:sz w:val="22"/>
          <w:szCs w:val="22"/>
        </w:rPr>
        <w:t xml:space="preserve">Experiences included instrumental music, general and business math 9-12. </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1979-1980: Oj</w:t>
      </w:r>
      <w:r w:rsidR="001E60CD" w:rsidRPr="00782740">
        <w:rPr>
          <w:b/>
          <w:i/>
          <w:sz w:val="22"/>
          <w:szCs w:val="22"/>
        </w:rPr>
        <w:t xml:space="preserve">ai Unified School District </w:t>
      </w:r>
      <w:r w:rsidR="001E60CD" w:rsidRPr="00782740">
        <w:rPr>
          <w:b/>
          <w:i/>
          <w:sz w:val="22"/>
          <w:szCs w:val="22"/>
        </w:rPr>
        <w:tab/>
      </w:r>
      <w:r w:rsidR="001E60CD" w:rsidRPr="00782740">
        <w:rPr>
          <w:b/>
          <w:i/>
          <w:sz w:val="22"/>
          <w:szCs w:val="22"/>
        </w:rPr>
        <w:tab/>
      </w:r>
      <w:r w:rsidR="001E60CD" w:rsidRPr="00782740">
        <w:rPr>
          <w:b/>
          <w:i/>
          <w:sz w:val="22"/>
          <w:szCs w:val="22"/>
        </w:rPr>
        <w:tab/>
      </w:r>
      <w:r w:rsidRPr="00782740">
        <w:rPr>
          <w:b/>
          <w:i/>
          <w:sz w:val="22"/>
          <w:szCs w:val="22"/>
        </w:rPr>
        <w:t xml:space="preserve">Ojai, CA </w:t>
      </w:r>
    </w:p>
    <w:p w:rsidR="009D0B12" w:rsidRPr="00782740" w:rsidRDefault="009D0B12" w:rsidP="009D0B12">
      <w:pPr>
        <w:ind w:left="720"/>
        <w:rPr>
          <w:sz w:val="22"/>
          <w:szCs w:val="22"/>
        </w:rPr>
      </w:pPr>
      <w:r w:rsidRPr="00782740">
        <w:rPr>
          <w:b/>
          <w:i/>
          <w:sz w:val="22"/>
          <w:szCs w:val="22"/>
        </w:rPr>
        <w:t xml:space="preserve">Teacher: Nordhoff High School and Matilija Junior High School </w:t>
      </w:r>
    </w:p>
    <w:p w:rsidR="009D0B12" w:rsidRPr="00782740" w:rsidRDefault="009D0B12" w:rsidP="009D0B12">
      <w:pPr>
        <w:ind w:left="720"/>
        <w:rPr>
          <w:sz w:val="22"/>
          <w:szCs w:val="22"/>
        </w:rPr>
      </w:pPr>
      <w:r w:rsidRPr="00782740">
        <w:rPr>
          <w:sz w:val="22"/>
          <w:szCs w:val="22"/>
        </w:rPr>
        <w:t>Experiences included instrumental music 7-12.</w:t>
      </w:r>
    </w:p>
    <w:p w:rsidR="009D0B12" w:rsidRPr="00782740" w:rsidRDefault="009D0B12" w:rsidP="009D0B12">
      <w:pPr>
        <w:ind w:left="720"/>
        <w:rPr>
          <w:sz w:val="22"/>
          <w:szCs w:val="22"/>
        </w:rPr>
      </w:pPr>
    </w:p>
    <w:p w:rsidR="009D0B12" w:rsidRPr="00782740" w:rsidRDefault="009D0B12" w:rsidP="009D0B12">
      <w:pPr>
        <w:rPr>
          <w:b/>
          <w:bCs/>
          <w:sz w:val="22"/>
          <w:szCs w:val="22"/>
        </w:rPr>
      </w:pPr>
    </w:p>
    <w:p w:rsidR="009D0B12" w:rsidRPr="00782740" w:rsidRDefault="009D0B12" w:rsidP="009D0B12">
      <w:pPr>
        <w:rPr>
          <w:b/>
          <w:bCs/>
          <w:sz w:val="22"/>
          <w:szCs w:val="22"/>
        </w:rPr>
      </w:pPr>
      <w:r w:rsidRPr="00782740">
        <w:rPr>
          <w:b/>
          <w:bCs/>
          <w:sz w:val="22"/>
          <w:szCs w:val="22"/>
        </w:rPr>
        <w:t>EDUCATION</w:t>
      </w:r>
    </w:p>
    <w:p w:rsidR="009D0B12" w:rsidRPr="00782740" w:rsidRDefault="0025527F" w:rsidP="009D0B12">
      <w:pPr>
        <w:rPr>
          <w:bCs/>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63500</wp:posOffset>
                </wp:positionV>
                <wp:extent cx="5899785" cy="0"/>
                <wp:effectExtent l="12700" t="13335" r="12065"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127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776A5" id="AutoShape 5" o:spid="_x0000_s1026" type="#_x0000_t32" style="position:absolute;margin-left:-.5pt;margin-top:5pt;width:46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" strokecolor="#974706" strokeweight="1pt"/>
            </w:pict>
          </mc:Fallback>
        </mc:AlternateContent>
      </w:r>
    </w:p>
    <w:p w:rsidR="009D0B12" w:rsidRPr="00782740" w:rsidRDefault="009D0B12" w:rsidP="009D0B12">
      <w:pPr>
        <w:ind w:left="720"/>
        <w:rPr>
          <w:b/>
          <w:i/>
          <w:sz w:val="22"/>
          <w:szCs w:val="22"/>
        </w:rPr>
      </w:pPr>
      <w:r w:rsidRPr="00782740">
        <w:rPr>
          <w:b/>
          <w:i/>
          <w:sz w:val="22"/>
          <w:szCs w:val="22"/>
        </w:rPr>
        <w:t>2006: Ed.D. in Organizational Leadership</w:t>
      </w:r>
    </w:p>
    <w:p w:rsidR="009D0B12" w:rsidRPr="00782740" w:rsidRDefault="009D0B12" w:rsidP="009D0B12">
      <w:pPr>
        <w:ind w:left="720"/>
        <w:rPr>
          <w:b/>
          <w:i/>
          <w:sz w:val="22"/>
          <w:szCs w:val="22"/>
        </w:rPr>
      </w:pPr>
      <w:r w:rsidRPr="00782740">
        <w:rPr>
          <w:b/>
          <w:i/>
          <w:sz w:val="22"/>
          <w:szCs w:val="22"/>
        </w:rPr>
        <w:t>Pepperdine University Graduate School of Education and Psychology</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Dissertation: A Study of the Nature and Effects of Application of the Professional Learning Community Model and Powerful Conversations in a High School</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1991: Professional Services Administrative Credential</w:t>
      </w:r>
    </w:p>
    <w:p w:rsidR="009D0B12" w:rsidRPr="00782740" w:rsidRDefault="009D0B12" w:rsidP="009D0B12">
      <w:pPr>
        <w:ind w:left="720"/>
        <w:rPr>
          <w:b/>
          <w:i/>
          <w:sz w:val="22"/>
          <w:szCs w:val="22"/>
        </w:rPr>
      </w:pPr>
      <w:r w:rsidRPr="00782740">
        <w:rPr>
          <w:b/>
          <w:i/>
          <w:sz w:val="22"/>
          <w:szCs w:val="22"/>
        </w:rPr>
        <w:t>California State University, Bakersfield</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Field: Educational Administration</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1988: Preliminary Services Administrative Credential</w:t>
      </w:r>
    </w:p>
    <w:p w:rsidR="009D0B12" w:rsidRPr="00782740" w:rsidRDefault="009D0B12" w:rsidP="009D0B12">
      <w:pPr>
        <w:ind w:left="720"/>
        <w:rPr>
          <w:b/>
          <w:i/>
          <w:sz w:val="22"/>
          <w:szCs w:val="22"/>
        </w:rPr>
      </w:pPr>
      <w:r w:rsidRPr="00782740">
        <w:rPr>
          <w:b/>
          <w:i/>
          <w:sz w:val="22"/>
          <w:szCs w:val="22"/>
        </w:rPr>
        <w:t>California State University, Fullerton</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Field: Educational Administration</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1988: Master of Science</w:t>
      </w:r>
    </w:p>
    <w:p w:rsidR="009D0B12" w:rsidRPr="00782740" w:rsidRDefault="009D0B12" w:rsidP="009D0B12">
      <w:pPr>
        <w:ind w:left="720"/>
        <w:rPr>
          <w:b/>
          <w:i/>
          <w:sz w:val="22"/>
          <w:szCs w:val="22"/>
        </w:rPr>
      </w:pPr>
      <w:r w:rsidRPr="00782740">
        <w:rPr>
          <w:b/>
          <w:i/>
          <w:sz w:val="22"/>
          <w:szCs w:val="22"/>
        </w:rPr>
        <w:t>California State University, Fullerton</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Field: Educational Administration</w:t>
      </w:r>
    </w:p>
    <w:p w:rsidR="009D0B12" w:rsidRPr="00782740" w:rsidRDefault="009D0B12" w:rsidP="009D0B12">
      <w:pPr>
        <w:pStyle w:val="ListParagraph"/>
        <w:numPr>
          <w:ilvl w:val="0"/>
          <w:numId w:val="4"/>
        </w:numPr>
        <w:rPr>
          <w:rFonts w:ascii="Times New Roman" w:hAnsi="Times New Roman"/>
          <w:szCs w:val="22"/>
        </w:rPr>
      </w:pPr>
      <w:r w:rsidRPr="00782740">
        <w:rPr>
          <w:rFonts w:ascii="Times New Roman" w:hAnsi="Times New Roman"/>
          <w:szCs w:val="22"/>
        </w:rPr>
        <w:t>Thesis: Effective Junior High School Discipline</w:t>
      </w:r>
    </w:p>
    <w:p w:rsidR="009D0B12" w:rsidRPr="00782740" w:rsidRDefault="009D0B12" w:rsidP="009D0B12">
      <w:pPr>
        <w:ind w:left="720"/>
        <w:rPr>
          <w:sz w:val="22"/>
          <w:szCs w:val="22"/>
        </w:rPr>
      </w:pPr>
    </w:p>
    <w:p w:rsidR="009D0B12" w:rsidRPr="00782740" w:rsidRDefault="009D0B12" w:rsidP="009D0B12">
      <w:pPr>
        <w:ind w:left="720"/>
        <w:rPr>
          <w:b/>
          <w:i/>
          <w:sz w:val="22"/>
          <w:szCs w:val="22"/>
        </w:rPr>
      </w:pPr>
      <w:r w:rsidRPr="00782740">
        <w:rPr>
          <w:b/>
          <w:i/>
          <w:sz w:val="22"/>
          <w:szCs w:val="22"/>
        </w:rPr>
        <w:t>1978: Bachelor of Arts</w:t>
      </w:r>
    </w:p>
    <w:p w:rsidR="009D0B12" w:rsidRPr="00782740" w:rsidRDefault="009D0B12" w:rsidP="009D0B12">
      <w:pPr>
        <w:ind w:left="720"/>
        <w:rPr>
          <w:b/>
          <w:i/>
          <w:sz w:val="22"/>
          <w:szCs w:val="22"/>
        </w:rPr>
      </w:pPr>
      <w:r w:rsidRPr="00782740">
        <w:rPr>
          <w:b/>
          <w:i/>
          <w:sz w:val="22"/>
          <w:szCs w:val="22"/>
        </w:rPr>
        <w:t>California State University, Fullerton</w:t>
      </w:r>
    </w:p>
    <w:p w:rsidR="009D0B12" w:rsidRPr="00782740" w:rsidRDefault="009D0B12" w:rsidP="009D0B12">
      <w:pPr>
        <w:pStyle w:val="ListParagraph"/>
        <w:numPr>
          <w:ilvl w:val="0"/>
          <w:numId w:val="5"/>
        </w:numPr>
        <w:rPr>
          <w:rFonts w:ascii="Times New Roman" w:hAnsi="Times New Roman"/>
          <w:szCs w:val="22"/>
        </w:rPr>
      </w:pPr>
      <w:r w:rsidRPr="00782740">
        <w:rPr>
          <w:rFonts w:ascii="Times New Roman" w:hAnsi="Times New Roman"/>
          <w:szCs w:val="22"/>
        </w:rPr>
        <w:t>Field: Music Education</w:t>
      </w:r>
    </w:p>
    <w:p w:rsidR="009D0B12" w:rsidRPr="005A4E64" w:rsidRDefault="009D0B12" w:rsidP="009D0B12">
      <w:pPr>
        <w:pStyle w:val="Default"/>
        <w:ind w:left="720"/>
        <w:rPr>
          <w:rFonts w:cs="Times New Roman"/>
          <w:color w:val="auto"/>
          <w:sz w:val="22"/>
          <w:szCs w:val="22"/>
        </w:rPr>
      </w:pPr>
    </w:p>
    <w:p w:rsidR="00A66D52" w:rsidRPr="00782740" w:rsidRDefault="00A66D52" w:rsidP="009D0B12">
      <w:pPr>
        <w:rPr>
          <w:b/>
          <w:bCs/>
          <w:sz w:val="22"/>
          <w:szCs w:val="22"/>
        </w:rPr>
      </w:pPr>
    </w:p>
    <w:p w:rsidR="009D0B12" w:rsidRPr="00782740" w:rsidRDefault="009D0B12" w:rsidP="009D0B12">
      <w:pPr>
        <w:rPr>
          <w:b/>
          <w:bCs/>
          <w:sz w:val="22"/>
          <w:szCs w:val="22"/>
        </w:rPr>
      </w:pPr>
      <w:r w:rsidRPr="00782740">
        <w:rPr>
          <w:b/>
          <w:bCs/>
          <w:sz w:val="22"/>
          <w:szCs w:val="22"/>
        </w:rPr>
        <w:t>PROFESSIONAL ACTIVITIES (SELECTED)</w:t>
      </w:r>
    </w:p>
    <w:p w:rsidR="009D0B12" w:rsidRPr="00782740" w:rsidRDefault="0025527F" w:rsidP="009D0B12">
      <w:pPr>
        <w:rPr>
          <w:bCs/>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63500</wp:posOffset>
                </wp:positionV>
                <wp:extent cx="5899785" cy="0"/>
                <wp:effectExtent l="12700" t="14605" r="12065"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straightConnector1">
                          <a:avLst/>
                        </a:prstGeom>
                        <a:noFill/>
                        <a:ln w="12700">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63D45" id="AutoShape 6" o:spid="_x0000_s1026" type="#_x0000_t32" style="position:absolute;margin-left:-.5pt;margin-top:5pt;width:46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" strokecolor="#974706" strokeweight="1pt"/>
            </w:pict>
          </mc:Fallback>
        </mc:AlternateContent>
      </w:r>
    </w:p>
    <w:p w:rsidR="009D0B12" w:rsidRPr="00782740" w:rsidRDefault="009D0B12" w:rsidP="009D0B12">
      <w:pPr>
        <w:ind w:left="2160" w:hanging="1440"/>
        <w:rPr>
          <w:sz w:val="22"/>
          <w:szCs w:val="22"/>
        </w:rPr>
      </w:pPr>
      <w:r w:rsidRPr="00782740">
        <w:rPr>
          <w:sz w:val="22"/>
          <w:szCs w:val="22"/>
        </w:rPr>
        <w:t xml:space="preserve">2011 -12 </w:t>
      </w:r>
      <w:r w:rsidRPr="00782740">
        <w:rPr>
          <w:sz w:val="22"/>
          <w:szCs w:val="22"/>
        </w:rPr>
        <w:tab/>
        <w:t>President, Rotary Club of Shafter; Representative, Kern County Rotary PTSD Center Project Committee</w:t>
      </w:r>
    </w:p>
    <w:p w:rsidR="009D0B12" w:rsidRPr="00782740" w:rsidRDefault="009D0B12" w:rsidP="009D0B12">
      <w:pPr>
        <w:ind w:left="2160" w:hanging="1440"/>
        <w:rPr>
          <w:sz w:val="22"/>
          <w:szCs w:val="22"/>
        </w:rPr>
      </w:pPr>
    </w:p>
    <w:p w:rsidR="009D0B12" w:rsidRPr="00782740" w:rsidRDefault="009D0B12" w:rsidP="009D0B12">
      <w:pPr>
        <w:ind w:left="2160" w:hanging="1440"/>
        <w:rPr>
          <w:sz w:val="22"/>
          <w:szCs w:val="22"/>
        </w:rPr>
      </w:pPr>
      <w:r w:rsidRPr="00782740">
        <w:rPr>
          <w:sz w:val="22"/>
          <w:szCs w:val="22"/>
        </w:rPr>
        <w:t xml:space="preserve">2010 -11 </w:t>
      </w:r>
      <w:r w:rsidRPr="00782740">
        <w:rPr>
          <w:sz w:val="22"/>
          <w:szCs w:val="22"/>
        </w:rPr>
        <w:tab/>
        <w:t>Presenter, Association of California School Administrators Superintendents Academy, Fresno</w:t>
      </w:r>
    </w:p>
    <w:p w:rsidR="009D0B12" w:rsidRPr="00782740" w:rsidRDefault="009D0B12" w:rsidP="009D0B12">
      <w:pPr>
        <w:ind w:left="2160" w:hanging="1440"/>
        <w:rPr>
          <w:sz w:val="22"/>
          <w:szCs w:val="22"/>
        </w:rPr>
      </w:pPr>
    </w:p>
    <w:p w:rsidR="009D0B12" w:rsidRPr="00782740" w:rsidRDefault="009D0B12" w:rsidP="009D0B12">
      <w:pPr>
        <w:ind w:left="2160" w:hanging="1440"/>
        <w:rPr>
          <w:sz w:val="22"/>
          <w:szCs w:val="22"/>
        </w:rPr>
      </w:pPr>
      <w:r w:rsidRPr="00782740">
        <w:rPr>
          <w:sz w:val="22"/>
          <w:szCs w:val="22"/>
        </w:rPr>
        <w:t>2011</w:t>
      </w:r>
      <w:r w:rsidRPr="00782740">
        <w:rPr>
          <w:sz w:val="22"/>
          <w:szCs w:val="22"/>
        </w:rPr>
        <w:tab/>
        <w:t>Co-Presenter: California Council on Teacher Education (CCTE)</w:t>
      </w:r>
    </w:p>
    <w:p w:rsidR="009D0B12" w:rsidRPr="00782740" w:rsidRDefault="009D0B12" w:rsidP="009D0B12">
      <w:pPr>
        <w:ind w:left="2160" w:hanging="1440"/>
        <w:rPr>
          <w:sz w:val="22"/>
          <w:szCs w:val="22"/>
        </w:rPr>
      </w:pPr>
      <w:r w:rsidRPr="00782740">
        <w:rPr>
          <w:sz w:val="22"/>
          <w:szCs w:val="22"/>
        </w:rPr>
        <w:tab/>
        <w:t>“Closing the Opportunity Gap through an Innovative University”</w:t>
      </w:r>
    </w:p>
    <w:p w:rsidR="009D0B12" w:rsidRPr="00782740" w:rsidRDefault="009D0B12" w:rsidP="009D0B12">
      <w:pPr>
        <w:ind w:left="2160" w:hanging="1440"/>
        <w:rPr>
          <w:sz w:val="22"/>
          <w:szCs w:val="22"/>
        </w:rPr>
      </w:pPr>
      <w:r w:rsidRPr="00782740">
        <w:rPr>
          <w:sz w:val="22"/>
          <w:szCs w:val="22"/>
        </w:rPr>
        <w:tab/>
        <w:t>Edvention Partners: California State University Bakersfield, California Polytechnic State University, San Luis Obispo</w:t>
      </w:r>
    </w:p>
    <w:p w:rsidR="009D0B12" w:rsidRPr="00782740" w:rsidRDefault="009D0B12" w:rsidP="009D0B12">
      <w:pPr>
        <w:ind w:left="2160" w:hanging="1440"/>
        <w:rPr>
          <w:sz w:val="22"/>
          <w:szCs w:val="22"/>
        </w:rPr>
      </w:pPr>
    </w:p>
    <w:p w:rsidR="009D0B12" w:rsidRPr="00782740" w:rsidRDefault="009D0B12" w:rsidP="009D0B12">
      <w:pPr>
        <w:ind w:left="2160" w:hanging="1440"/>
        <w:rPr>
          <w:sz w:val="22"/>
          <w:szCs w:val="22"/>
        </w:rPr>
      </w:pPr>
      <w:r w:rsidRPr="00782740">
        <w:rPr>
          <w:sz w:val="22"/>
          <w:szCs w:val="22"/>
        </w:rPr>
        <w:t xml:space="preserve">2009 -11 </w:t>
      </w:r>
      <w:r w:rsidRPr="00782740">
        <w:rPr>
          <w:sz w:val="22"/>
          <w:szCs w:val="22"/>
        </w:rPr>
        <w:tab/>
        <w:t>Participant, Kern County Superintendent of Schools (KCSOS) Legislative Action Day, Sacramento</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t xml:space="preserve">2008-11 </w:t>
      </w:r>
      <w:r w:rsidRPr="00782740">
        <w:rPr>
          <w:sz w:val="22"/>
          <w:szCs w:val="22"/>
        </w:rPr>
        <w:tab/>
        <w:t>Member, KCSOS District Advisory Committee</w:t>
      </w:r>
    </w:p>
    <w:p w:rsidR="009D0B12" w:rsidRPr="00782740" w:rsidRDefault="009D0B12" w:rsidP="009D0B12">
      <w:pPr>
        <w:ind w:left="720"/>
        <w:rPr>
          <w:sz w:val="22"/>
          <w:szCs w:val="22"/>
        </w:rPr>
      </w:pPr>
    </w:p>
    <w:p w:rsidR="009D0B12" w:rsidRPr="00782740" w:rsidRDefault="009D0B12" w:rsidP="009D0B12">
      <w:pPr>
        <w:ind w:left="2160" w:hanging="1440"/>
        <w:rPr>
          <w:sz w:val="22"/>
          <w:szCs w:val="22"/>
        </w:rPr>
      </w:pPr>
      <w:r w:rsidRPr="00782740">
        <w:rPr>
          <w:sz w:val="22"/>
          <w:szCs w:val="22"/>
        </w:rPr>
        <w:t xml:space="preserve">2007-13 </w:t>
      </w:r>
      <w:r w:rsidRPr="00782740">
        <w:rPr>
          <w:sz w:val="22"/>
          <w:szCs w:val="22"/>
        </w:rPr>
        <w:tab/>
        <w:t>Participation in the Central Valley Executive Leadership Institute/ Executive Leadership Center, California State University, Fresno and California State University, Bakersfield</w:t>
      </w:r>
    </w:p>
    <w:p w:rsidR="009D0B12" w:rsidRPr="00782740" w:rsidRDefault="009D0B12" w:rsidP="009D0B12">
      <w:pPr>
        <w:ind w:left="2160" w:hanging="1440"/>
        <w:rPr>
          <w:sz w:val="22"/>
          <w:szCs w:val="22"/>
        </w:rPr>
      </w:pPr>
    </w:p>
    <w:p w:rsidR="009D0B12" w:rsidRPr="00782740" w:rsidRDefault="009D0B12" w:rsidP="009D0B12">
      <w:pPr>
        <w:ind w:left="2160" w:hanging="1440"/>
        <w:rPr>
          <w:sz w:val="22"/>
          <w:szCs w:val="22"/>
        </w:rPr>
      </w:pPr>
      <w:r w:rsidRPr="00782740">
        <w:rPr>
          <w:sz w:val="22"/>
          <w:szCs w:val="22"/>
        </w:rPr>
        <w:t xml:space="preserve">2007 </w:t>
      </w:r>
      <w:r w:rsidRPr="00782740">
        <w:rPr>
          <w:sz w:val="22"/>
          <w:szCs w:val="22"/>
        </w:rPr>
        <w:tab/>
        <w:t>California State University, Bakersfield Independent Doctoral Program Formation Committee</w:t>
      </w:r>
    </w:p>
    <w:p w:rsidR="00EA4C0E" w:rsidRPr="00782740" w:rsidRDefault="00EA4C0E" w:rsidP="009D0B12">
      <w:pPr>
        <w:ind w:left="2160" w:hanging="1440"/>
        <w:rPr>
          <w:sz w:val="22"/>
          <w:szCs w:val="22"/>
        </w:rPr>
      </w:pPr>
    </w:p>
    <w:p w:rsidR="009D0B12" w:rsidRPr="00782740" w:rsidRDefault="009D0B12" w:rsidP="009D0B12">
      <w:pPr>
        <w:ind w:firstLine="720"/>
        <w:rPr>
          <w:sz w:val="22"/>
          <w:szCs w:val="22"/>
        </w:rPr>
      </w:pPr>
      <w:r w:rsidRPr="00782740">
        <w:rPr>
          <w:sz w:val="22"/>
          <w:szCs w:val="22"/>
        </w:rPr>
        <w:t xml:space="preserve">2006-11   </w:t>
      </w:r>
      <w:r w:rsidRPr="00782740">
        <w:rPr>
          <w:sz w:val="22"/>
          <w:szCs w:val="22"/>
        </w:rPr>
        <w:tab/>
        <w:t>Board of Directors, Schools Legal Service (various terms)</w:t>
      </w:r>
    </w:p>
    <w:p w:rsidR="009D0B12" w:rsidRPr="00782740" w:rsidRDefault="009D0B12" w:rsidP="009D0B12">
      <w:pPr>
        <w:ind w:left="720"/>
        <w:rPr>
          <w:sz w:val="22"/>
          <w:szCs w:val="22"/>
        </w:rPr>
      </w:pPr>
    </w:p>
    <w:p w:rsidR="009D0B12" w:rsidRPr="00782740" w:rsidRDefault="00EA4C0E" w:rsidP="00EA4C0E">
      <w:pPr>
        <w:ind w:left="2160" w:hanging="1440"/>
        <w:rPr>
          <w:sz w:val="22"/>
          <w:szCs w:val="22"/>
        </w:rPr>
      </w:pPr>
      <w:r w:rsidRPr="00782740">
        <w:rPr>
          <w:sz w:val="22"/>
          <w:szCs w:val="22"/>
        </w:rPr>
        <w:lastRenderedPageBreak/>
        <w:t xml:space="preserve">2001 </w:t>
      </w:r>
      <w:r w:rsidRPr="00782740">
        <w:rPr>
          <w:sz w:val="22"/>
          <w:szCs w:val="22"/>
        </w:rPr>
        <w:tab/>
      </w:r>
      <w:r w:rsidR="009D0B12" w:rsidRPr="00782740">
        <w:rPr>
          <w:sz w:val="22"/>
          <w:szCs w:val="22"/>
        </w:rPr>
        <w:t>Kern Community College District/CCA Interest-Based Bargaining Workshop</w:t>
      </w:r>
    </w:p>
    <w:p w:rsidR="009D0B12" w:rsidRPr="00782740" w:rsidRDefault="009D0B12" w:rsidP="009D0B12">
      <w:pPr>
        <w:ind w:left="720"/>
        <w:rPr>
          <w:sz w:val="22"/>
          <w:szCs w:val="22"/>
        </w:rPr>
      </w:pPr>
    </w:p>
    <w:p w:rsidR="009D0B12" w:rsidRPr="00782740" w:rsidRDefault="009D0B12" w:rsidP="009D0B12">
      <w:pPr>
        <w:ind w:left="720"/>
        <w:rPr>
          <w:sz w:val="22"/>
          <w:szCs w:val="22"/>
        </w:rPr>
      </w:pPr>
      <w:r w:rsidRPr="00782740">
        <w:rPr>
          <w:sz w:val="22"/>
          <w:szCs w:val="22"/>
        </w:rPr>
        <w:t xml:space="preserve">1999 </w:t>
      </w:r>
      <w:r w:rsidRPr="00782740">
        <w:rPr>
          <w:sz w:val="22"/>
          <w:szCs w:val="22"/>
        </w:rPr>
        <w:tab/>
      </w:r>
      <w:r w:rsidRPr="00782740">
        <w:rPr>
          <w:sz w:val="22"/>
          <w:szCs w:val="22"/>
        </w:rPr>
        <w:tab/>
        <w:t>Greenleaf Institute for Servant Leadership, Purdue University</w:t>
      </w:r>
    </w:p>
    <w:p w:rsidR="009D0B12" w:rsidRPr="00782740" w:rsidRDefault="009D0B12" w:rsidP="009D0B12">
      <w:pPr>
        <w:ind w:left="720"/>
        <w:rPr>
          <w:sz w:val="22"/>
          <w:szCs w:val="22"/>
        </w:rPr>
      </w:pPr>
    </w:p>
    <w:p w:rsidR="009D0B12" w:rsidRPr="00782740" w:rsidRDefault="009D0B12" w:rsidP="00EA4C0E">
      <w:pPr>
        <w:ind w:left="2160" w:hanging="1440"/>
        <w:rPr>
          <w:sz w:val="22"/>
          <w:szCs w:val="22"/>
        </w:rPr>
      </w:pPr>
      <w:r w:rsidRPr="00782740">
        <w:rPr>
          <w:sz w:val="22"/>
          <w:szCs w:val="22"/>
        </w:rPr>
        <w:t>1997</w:t>
      </w:r>
      <w:r w:rsidR="00EA4C0E" w:rsidRPr="00782740">
        <w:rPr>
          <w:sz w:val="22"/>
          <w:szCs w:val="22"/>
        </w:rPr>
        <w:t xml:space="preserve"> </w:t>
      </w:r>
      <w:r w:rsidR="00EA4C0E" w:rsidRPr="00782740">
        <w:rPr>
          <w:sz w:val="22"/>
          <w:szCs w:val="22"/>
        </w:rPr>
        <w:tab/>
      </w:r>
      <w:r w:rsidRPr="00782740">
        <w:rPr>
          <w:sz w:val="22"/>
          <w:szCs w:val="22"/>
        </w:rPr>
        <w:t>Association of California School Administrators Superintendents Academy</w:t>
      </w:r>
    </w:p>
    <w:p w:rsidR="009D0B12" w:rsidRPr="00782740" w:rsidRDefault="009D0B12" w:rsidP="009D0B12">
      <w:pPr>
        <w:ind w:left="720"/>
        <w:rPr>
          <w:sz w:val="22"/>
          <w:szCs w:val="22"/>
        </w:rPr>
      </w:pPr>
    </w:p>
    <w:p w:rsidR="009D0B12" w:rsidRPr="00782740" w:rsidRDefault="00EA4C0E" w:rsidP="00EA4C0E">
      <w:pPr>
        <w:ind w:left="2160" w:hanging="1440"/>
        <w:rPr>
          <w:sz w:val="22"/>
          <w:szCs w:val="22"/>
        </w:rPr>
      </w:pPr>
      <w:r w:rsidRPr="00782740">
        <w:rPr>
          <w:sz w:val="22"/>
          <w:szCs w:val="22"/>
        </w:rPr>
        <w:t xml:space="preserve">1995 </w:t>
      </w:r>
      <w:r w:rsidRPr="00782740">
        <w:rPr>
          <w:sz w:val="22"/>
          <w:szCs w:val="22"/>
        </w:rPr>
        <w:tab/>
      </w:r>
      <w:r w:rsidR="009D0B12" w:rsidRPr="00782740">
        <w:rPr>
          <w:sz w:val="22"/>
          <w:szCs w:val="22"/>
        </w:rPr>
        <w:t>Association of California School Administrators Negotiators Symposium</w:t>
      </w:r>
    </w:p>
    <w:p w:rsidR="009D0B12" w:rsidRPr="00782740" w:rsidRDefault="009D0B12" w:rsidP="009D0B12">
      <w:pPr>
        <w:ind w:left="720"/>
        <w:rPr>
          <w:sz w:val="22"/>
          <w:szCs w:val="22"/>
        </w:rPr>
      </w:pPr>
    </w:p>
    <w:p w:rsidR="009D0B12" w:rsidRPr="00782740" w:rsidRDefault="00EA4C0E" w:rsidP="00EA4C0E">
      <w:pPr>
        <w:ind w:left="2160" w:hanging="1440"/>
        <w:rPr>
          <w:sz w:val="22"/>
          <w:szCs w:val="22"/>
        </w:rPr>
      </w:pPr>
      <w:r w:rsidRPr="00782740">
        <w:rPr>
          <w:sz w:val="22"/>
          <w:szCs w:val="22"/>
        </w:rPr>
        <w:t xml:space="preserve">1994 </w:t>
      </w:r>
      <w:r w:rsidRPr="00782740">
        <w:rPr>
          <w:sz w:val="22"/>
          <w:szCs w:val="22"/>
        </w:rPr>
        <w:tab/>
      </w:r>
      <w:r w:rsidR="009D0B12" w:rsidRPr="00782740">
        <w:rPr>
          <w:sz w:val="22"/>
          <w:szCs w:val="22"/>
        </w:rPr>
        <w:t xml:space="preserve">California Foundation for Improvement of Employer-Employee </w:t>
      </w:r>
      <w:r w:rsidRPr="00782740">
        <w:rPr>
          <w:sz w:val="22"/>
          <w:szCs w:val="22"/>
        </w:rPr>
        <w:t xml:space="preserve">Relations (CFIER) </w:t>
      </w:r>
      <w:r w:rsidR="009D0B12" w:rsidRPr="00782740">
        <w:rPr>
          <w:sz w:val="22"/>
          <w:szCs w:val="22"/>
        </w:rPr>
        <w:t>Training: California Public Schools – Meeting the Challenge</w:t>
      </w:r>
    </w:p>
    <w:p w:rsidR="009D0B12" w:rsidRPr="00782740" w:rsidRDefault="009D0B12" w:rsidP="009D0B12">
      <w:pPr>
        <w:ind w:left="720"/>
        <w:rPr>
          <w:sz w:val="22"/>
          <w:szCs w:val="22"/>
        </w:rPr>
      </w:pPr>
    </w:p>
    <w:p w:rsidR="009D0B12" w:rsidRPr="00782740" w:rsidRDefault="009D0B12" w:rsidP="00EA4C0E">
      <w:pPr>
        <w:ind w:left="2160" w:hanging="1440"/>
        <w:rPr>
          <w:sz w:val="22"/>
          <w:szCs w:val="22"/>
        </w:rPr>
      </w:pPr>
      <w:r w:rsidRPr="00782740">
        <w:rPr>
          <w:sz w:val="22"/>
          <w:szCs w:val="22"/>
        </w:rPr>
        <w:t xml:space="preserve">1993-94 </w:t>
      </w:r>
      <w:r w:rsidRPr="00782740">
        <w:rPr>
          <w:sz w:val="22"/>
          <w:szCs w:val="22"/>
        </w:rPr>
        <w:tab/>
        <w:t>Association of California School Administrators Personnel Institute</w:t>
      </w:r>
    </w:p>
    <w:p w:rsidR="009D0B12" w:rsidRPr="00782740" w:rsidRDefault="009D0B12" w:rsidP="009D0B12">
      <w:pPr>
        <w:ind w:left="720"/>
        <w:rPr>
          <w:sz w:val="22"/>
          <w:szCs w:val="22"/>
        </w:rPr>
      </w:pPr>
    </w:p>
    <w:p w:rsidR="009D0B12" w:rsidRPr="00782740" w:rsidRDefault="00EA4C0E" w:rsidP="00EA4C0E">
      <w:pPr>
        <w:ind w:left="2160" w:hanging="1440"/>
        <w:rPr>
          <w:sz w:val="22"/>
          <w:szCs w:val="22"/>
        </w:rPr>
      </w:pPr>
      <w:r w:rsidRPr="00782740">
        <w:rPr>
          <w:sz w:val="22"/>
          <w:szCs w:val="22"/>
        </w:rPr>
        <w:t xml:space="preserve">1993 </w:t>
      </w:r>
      <w:r w:rsidRPr="00782740">
        <w:rPr>
          <w:sz w:val="22"/>
          <w:szCs w:val="22"/>
        </w:rPr>
        <w:tab/>
      </w:r>
      <w:r w:rsidR="009D0B12" w:rsidRPr="00782740">
        <w:rPr>
          <w:sz w:val="22"/>
          <w:szCs w:val="22"/>
        </w:rPr>
        <w:t>Association of California School Administrators Personnel Academy</w:t>
      </w:r>
    </w:p>
    <w:p w:rsidR="009D0B12" w:rsidRPr="00782740" w:rsidRDefault="009D0B12" w:rsidP="009D0B12">
      <w:pPr>
        <w:ind w:left="720"/>
        <w:rPr>
          <w:sz w:val="22"/>
          <w:szCs w:val="22"/>
        </w:rPr>
      </w:pPr>
    </w:p>
    <w:p w:rsidR="009D0B12" w:rsidRPr="00782740" w:rsidRDefault="009D0B12" w:rsidP="00EA4C0E">
      <w:pPr>
        <w:ind w:left="2160" w:hanging="1440"/>
        <w:rPr>
          <w:sz w:val="22"/>
          <w:szCs w:val="22"/>
        </w:rPr>
      </w:pPr>
      <w:r w:rsidRPr="00782740">
        <w:rPr>
          <w:sz w:val="22"/>
          <w:szCs w:val="22"/>
        </w:rPr>
        <w:t xml:space="preserve">1993-94 </w:t>
      </w:r>
      <w:r w:rsidRPr="00782740">
        <w:rPr>
          <w:sz w:val="22"/>
          <w:szCs w:val="22"/>
        </w:rPr>
        <w:tab/>
        <w:t xml:space="preserve">Member, Association of California School Administrators State </w:t>
      </w:r>
      <w:r w:rsidR="00EA4C0E" w:rsidRPr="00782740">
        <w:rPr>
          <w:sz w:val="22"/>
          <w:szCs w:val="22"/>
        </w:rPr>
        <w:t xml:space="preserve">Human </w:t>
      </w:r>
      <w:r w:rsidRPr="00782740">
        <w:rPr>
          <w:sz w:val="22"/>
          <w:szCs w:val="22"/>
        </w:rPr>
        <w:t>Resources Committee</w:t>
      </w:r>
    </w:p>
    <w:p w:rsidR="009D0B12" w:rsidRPr="00782740" w:rsidRDefault="009D0B12" w:rsidP="009D0B12">
      <w:pPr>
        <w:ind w:left="720"/>
        <w:rPr>
          <w:sz w:val="22"/>
          <w:szCs w:val="22"/>
        </w:rPr>
      </w:pPr>
    </w:p>
    <w:p w:rsidR="009D0B12" w:rsidRPr="00782740" w:rsidRDefault="009D0B12" w:rsidP="00EA4C0E">
      <w:pPr>
        <w:ind w:left="2160" w:hanging="1440"/>
        <w:rPr>
          <w:sz w:val="22"/>
          <w:szCs w:val="22"/>
        </w:rPr>
      </w:pPr>
      <w:r w:rsidRPr="00782740">
        <w:rPr>
          <w:sz w:val="22"/>
          <w:szCs w:val="22"/>
        </w:rPr>
        <w:t xml:space="preserve">1993-94 </w:t>
      </w:r>
      <w:r w:rsidRPr="00782740">
        <w:rPr>
          <w:sz w:val="22"/>
          <w:szCs w:val="22"/>
        </w:rPr>
        <w:tab/>
        <w:t>President, East Kern Charter, Association of California School Administrators</w:t>
      </w:r>
    </w:p>
    <w:p w:rsidR="009D0B12" w:rsidRPr="00782740" w:rsidRDefault="009D0B12" w:rsidP="009D0B12">
      <w:pPr>
        <w:ind w:left="720"/>
        <w:rPr>
          <w:sz w:val="22"/>
          <w:szCs w:val="22"/>
        </w:rPr>
      </w:pPr>
    </w:p>
    <w:p w:rsidR="009D0B12" w:rsidRPr="00782740" w:rsidRDefault="009D0B12" w:rsidP="00EA4C0E">
      <w:pPr>
        <w:ind w:left="2160" w:hanging="1440"/>
        <w:rPr>
          <w:sz w:val="22"/>
          <w:szCs w:val="22"/>
        </w:rPr>
      </w:pPr>
      <w:r w:rsidRPr="00782740">
        <w:rPr>
          <w:sz w:val="22"/>
          <w:szCs w:val="22"/>
        </w:rPr>
        <w:t xml:space="preserve">1992-93 </w:t>
      </w:r>
      <w:r w:rsidRPr="00782740">
        <w:rPr>
          <w:sz w:val="22"/>
          <w:szCs w:val="22"/>
        </w:rPr>
        <w:tab/>
        <w:t xml:space="preserve">Region Coordinator, Middle Grades Partnership Network, Region </w:t>
      </w:r>
      <w:r w:rsidR="00782740">
        <w:rPr>
          <w:sz w:val="22"/>
          <w:szCs w:val="22"/>
        </w:rPr>
        <w:t xml:space="preserve">B California </w:t>
      </w:r>
      <w:r w:rsidRPr="00782740">
        <w:rPr>
          <w:sz w:val="22"/>
          <w:szCs w:val="22"/>
        </w:rPr>
        <w:t>Department of Education</w:t>
      </w:r>
    </w:p>
    <w:p w:rsidR="009D0B12" w:rsidRPr="00782740" w:rsidRDefault="009D0B12" w:rsidP="009D0B12">
      <w:pPr>
        <w:ind w:left="720"/>
        <w:rPr>
          <w:sz w:val="22"/>
          <w:szCs w:val="22"/>
        </w:rPr>
      </w:pPr>
    </w:p>
    <w:sectPr w:rsidR="009D0B12" w:rsidRPr="00782740" w:rsidSect="00D25B56">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B5F" w:rsidRDefault="006E7B5F">
      <w:r>
        <w:separator/>
      </w:r>
    </w:p>
  </w:endnote>
  <w:endnote w:type="continuationSeparator" w:id="0">
    <w:p w:rsidR="006E7B5F" w:rsidRDefault="006E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B5F" w:rsidRDefault="006E7B5F">
      <w:r>
        <w:separator/>
      </w:r>
    </w:p>
  </w:footnote>
  <w:footnote w:type="continuationSeparator" w:id="0">
    <w:p w:rsidR="006E7B5F" w:rsidRDefault="006E7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713F"/>
    <w:multiLevelType w:val="hybridMultilevel"/>
    <w:tmpl w:val="9E4A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709A1"/>
    <w:multiLevelType w:val="hybridMultilevel"/>
    <w:tmpl w:val="1BFE574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49D0"/>
    <w:multiLevelType w:val="hybridMultilevel"/>
    <w:tmpl w:val="073A75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B802DE"/>
    <w:multiLevelType w:val="hybridMultilevel"/>
    <w:tmpl w:val="6A62B1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E6D20"/>
    <w:multiLevelType w:val="hybridMultilevel"/>
    <w:tmpl w:val="41B047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5D3A02"/>
    <w:multiLevelType w:val="hybridMultilevel"/>
    <w:tmpl w:val="46B892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217DC"/>
    <w:multiLevelType w:val="hybridMultilevel"/>
    <w:tmpl w:val="21E474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6B05F2"/>
    <w:multiLevelType w:val="hybridMultilevel"/>
    <w:tmpl w:val="0FCC81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036989"/>
    <w:multiLevelType w:val="hybridMultilevel"/>
    <w:tmpl w:val="D26E41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BC"/>
    <w:rsid w:val="00182E43"/>
    <w:rsid w:val="001C03DE"/>
    <w:rsid w:val="001E60CD"/>
    <w:rsid w:val="00252FA1"/>
    <w:rsid w:val="0025527F"/>
    <w:rsid w:val="002A57DA"/>
    <w:rsid w:val="002D2BC9"/>
    <w:rsid w:val="00373337"/>
    <w:rsid w:val="004D2749"/>
    <w:rsid w:val="005629AA"/>
    <w:rsid w:val="005A4E64"/>
    <w:rsid w:val="00614915"/>
    <w:rsid w:val="00671093"/>
    <w:rsid w:val="006E7B5F"/>
    <w:rsid w:val="00782740"/>
    <w:rsid w:val="00793EDC"/>
    <w:rsid w:val="007C009C"/>
    <w:rsid w:val="008D1300"/>
    <w:rsid w:val="009C0686"/>
    <w:rsid w:val="009D0B12"/>
    <w:rsid w:val="00A11E2C"/>
    <w:rsid w:val="00A66D52"/>
    <w:rsid w:val="00A95A5C"/>
    <w:rsid w:val="00AD7063"/>
    <w:rsid w:val="00B03BC3"/>
    <w:rsid w:val="00B066BC"/>
    <w:rsid w:val="00B2132F"/>
    <w:rsid w:val="00B32DD6"/>
    <w:rsid w:val="00C041FC"/>
    <w:rsid w:val="00CA47ED"/>
    <w:rsid w:val="00CD40C4"/>
    <w:rsid w:val="00D25B56"/>
    <w:rsid w:val="00DA56E9"/>
    <w:rsid w:val="00E211AA"/>
    <w:rsid w:val="00E32632"/>
    <w:rsid w:val="00E86B46"/>
    <w:rsid w:val="00EA4C0E"/>
    <w:rsid w:val="00EE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32555C-DFA1-459F-8484-6A6C1821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6BC"/>
    <w:pPr>
      <w:tabs>
        <w:tab w:val="center" w:pos="4320"/>
        <w:tab w:val="right" w:pos="8640"/>
      </w:tabs>
    </w:pPr>
  </w:style>
  <w:style w:type="paragraph" w:styleId="Footer">
    <w:name w:val="footer"/>
    <w:basedOn w:val="Normal"/>
    <w:rsid w:val="00B066BC"/>
    <w:pPr>
      <w:tabs>
        <w:tab w:val="center" w:pos="4320"/>
        <w:tab w:val="right" w:pos="8640"/>
      </w:tabs>
    </w:pPr>
  </w:style>
  <w:style w:type="paragraph" w:customStyle="1" w:styleId="Default">
    <w:name w:val="Default"/>
    <w:rsid w:val="009D0B12"/>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9D0B12"/>
    <w:pPr>
      <w:ind w:left="720"/>
      <w:contextualSpacing/>
    </w:pPr>
    <w:rPr>
      <w:rFonts w:ascii="Calibri" w:hAnsi="Calibri"/>
      <w:sz w:val="22"/>
    </w:rPr>
  </w:style>
  <w:style w:type="paragraph" w:styleId="NoSpacing">
    <w:name w:val="No Spacing"/>
    <w:uiPriority w:val="1"/>
    <w:qFormat/>
    <w:rsid w:val="001E60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STUDENT EDUCATION LOAN</vt:lpstr>
    </vt:vector>
  </TitlesOfParts>
  <Company>Heritage College</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EDUCATION LOAN</dc:title>
  <dc:creator>Siri Strom</dc:creator>
  <cp:lastModifiedBy>Bergevin, Kenneth</cp:lastModifiedBy>
  <cp:revision>2</cp:revision>
  <cp:lastPrinted>2005-10-28T18:09:00Z</cp:lastPrinted>
  <dcterms:created xsi:type="dcterms:W3CDTF">2018-04-05T17:31:00Z</dcterms:created>
  <dcterms:modified xsi:type="dcterms:W3CDTF">2018-04-05T17:31:00Z</dcterms:modified>
</cp:coreProperties>
</file>