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5B23" w14:textId="77777777" w:rsidR="00664A6C" w:rsidRPr="00664A6C" w:rsidRDefault="00664A6C" w:rsidP="007D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1D1FFDD" wp14:editId="60519547">
            <wp:extent cx="5349240" cy="11658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2FB8" w14:textId="77777777" w:rsidR="00664A6C" w:rsidRPr="00664A6C" w:rsidRDefault="00664A6C" w:rsidP="0066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E9629" w14:textId="77777777" w:rsidR="00664A6C" w:rsidRPr="00664A6C" w:rsidRDefault="00664A6C" w:rsidP="006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HU Master in Teaching – Accelerate/</w:t>
      </w:r>
      <w:proofErr w:type="gramStart"/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Residency  (</w:t>
      </w:r>
      <w:proofErr w:type="gramEnd"/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 semester)</w:t>
      </w:r>
    </w:p>
    <w:p w14:paraId="60738786" w14:textId="77777777" w:rsidR="00664A6C" w:rsidRPr="00664A6C" w:rsidRDefault="00664A6C" w:rsidP="006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2F76C" w14:textId="77777777" w:rsidR="00664A6C" w:rsidRPr="00664A6C" w:rsidRDefault="00664A6C" w:rsidP="0066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30"/>
          <w:szCs w:val="30"/>
        </w:rPr>
        <w:t>Elementary K-8 Endorsement with</w:t>
      </w:r>
    </w:p>
    <w:p w14:paraId="177AB89D" w14:textId="77777777" w:rsidR="00664A6C" w:rsidRPr="00664A6C" w:rsidRDefault="00664A6C" w:rsidP="00664A6C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  <w:r w:rsidRPr="00664A6C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00"/>
        </w:rPr>
        <w:t>English Language Learner or Bilingual Education Endorsement</w:t>
      </w:r>
    </w:p>
    <w:p w14:paraId="5A09125C" w14:textId="77777777" w:rsidR="00664A6C" w:rsidRPr="00664A6C" w:rsidRDefault="00664A6C" w:rsidP="006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2723"/>
        <w:gridCol w:w="2910"/>
      </w:tblGrid>
      <w:tr w:rsidR="00664A6C" w:rsidRPr="00664A6C" w14:paraId="14CD71E9" w14:textId="77777777" w:rsidTr="00664A6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23D86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F8F3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4FC2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Spring</w:t>
            </w:r>
          </w:p>
        </w:tc>
      </w:tr>
      <w:tr w:rsidR="00664A6C" w:rsidRPr="00664A6C" w14:paraId="4CA4C13B" w14:textId="77777777" w:rsidTr="00664A6C">
        <w:trPr>
          <w:trHeight w:val="7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C679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1A5C6B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500 </w:t>
            </w:r>
            <w:r w:rsidRPr="00664A6C">
              <w:rPr>
                <w:rFonts w:ascii="Arial" w:eastAsia="Times New Roman" w:hAnsi="Arial" w:cs="Arial"/>
                <w:color w:val="000000"/>
              </w:rPr>
              <w:t>Master in Teaching Orientation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 xml:space="preserve">   (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0)</w:t>
            </w:r>
          </w:p>
          <w:p w14:paraId="2FC5C54F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12F253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516A 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Facilitating Learning in Math:  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>K  thru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4</w:t>
            </w:r>
            <w:r w:rsidRPr="00664A6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 Grade Emphasis (2)</w:t>
            </w:r>
          </w:p>
          <w:p w14:paraId="18B38DB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3B4F898E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524A </w:t>
            </w:r>
            <w:r w:rsidRPr="00664A6C">
              <w:rPr>
                <w:rFonts w:ascii="Arial" w:eastAsia="Times New Roman" w:hAnsi="Arial" w:cs="Arial"/>
                <w:color w:val="000000"/>
              </w:rPr>
              <w:t>Foundational Literacy (2)</w:t>
            </w:r>
          </w:p>
          <w:p w14:paraId="755CE6A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80954E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556 </w:t>
            </w:r>
            <w:r w:rsidRPr="00664A6C">
              <w:rPr>
                <w:rFonts w:ascii="Arial" w:eastAsia="Times New Roman" w:hAnsi="Arial" w:cs="Arial"/>
                <w:color w:val="000000"/>
              </w:rPr>
              <w:t>Differentiated Instruction:  Multicultural Education (2)</w:t>
            </w:r>
          </w:p>
          <w:p w14:paraId="690A2F3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6C1B43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ED 557</w:t>
            </w:r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  </w:t>
            </w:r>
            <w:r w:rsidRPr="00664A6C">
              <w:rPr>
                <w:rFonts w:ascii="Arial" w:eastAsia="Times New Roman" w:hAnsi="Arial" w:cs="Arial"/>
                <w:color w:val="000000"/>
              </w:rPr>
              <w:t>Curriculum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, Instruction, Management and Assessment I (3)</w:t>
            </w:r>
          </w:p>
          <w:p w14:paraId="102B38B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52A6CD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549 </w:t>
            </w:r>
            <w:r w:rsidRPr="00664A6C">
              <w:rPr>
                <w:rFonts w:ascii="Arial" w:eastAsia="Times New Roman" w:hAnsi="Arial" w:cs="Arial"/>
                <w:color w:val="000000"/>
              </w:rPr>
              <w:t>Child Safety Issues (1)</w:t>
            </w:r>
          </w:p>
          <w:p w14:paraId="279E30B9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7AC0010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527 </w:t>
            </w:r>
            <w:r w:rsidRPr="00664A6C">
              <w:rPr>
                <w:rFonts w:ascii="Arial" w:eastAsia="Times New Roman" w:hAnsi="Arial" w:cs="Arial"/>
                <w:color w:val="000000"/>
              </w:rPr>
              <w:t>Instructional Methods in Teaching BLE/ESL (3)</w:t>
            </w:r>
          </w:p>
          <w:p w14:paraId="32F4188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95DA252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525 </w:t>
            </w:r>
            <w:r w:rsidRPr="00664A6C">
              <w:rPr>
                <w:rFonts w:ascii="Arial" w:eastAsia="Times New Roman" w:hAnsi="Arial" w:cs="Arial"/>
                <w:color w:val="000000"/>
              </w:rPr>
              <w:t>Essential Special Educational Fundamentals for K-8 Educators (2)</w:t>
            </w:r>
          </w:p>
          <w:p w14:paraId="7829153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0526C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206D8EC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505 </w:t>
            </w:r>
            <w:r w:rsidRPr="00664A6C">
              <w:rPr>
                <w:rFonts w:ascii="Arial" w:eastAsia="Times New Roman" w:hAnsi="Arial" w:cs="Arial"/>
                <w:color w:val="000000"/>
              </w:rPr>
              <w:t>Essential Educational Concepts (2)</w:t>
            </w:r>
          </w:p>
          <w:p w14:paraId="5BBC877C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AA6914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516B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Math: 5th thru 8th (2)</w:t>
            </w:r>
          </w:p>
          <w:p w14:paraId="131FB9CB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3275D4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ED 524</w:t>
            </w:r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  </w:t>
            </w:r>
            <w:r w:rsidRPr="00664A6C">
              <w:rPr>
                <w:rFonts w:ascii="Arial" w:eastAsia="Times New Roman" w:hAnsi="Arial" w:cs="Arial"/>
                <w:color w:val="000000"/>
              </w:rPr>
              <w:t>Developing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Literacy (2)</w:t>
            </w:r>
          </w:p>
          <w:p w14:paraId="5832B0BB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BB2CF6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520 </w:t>
            </w:r>
            <w:r w:rsidRPr="00664A6C">
              <w:rPr>
                <w:rFonts w:ascii="Arial" w:eastAsia="Times New Roman" w:hAnsi="Arial" w:cs="Arial"/>
                <w:color w:val="000000"/>
              </w:rPr>
              <w:t>History and Theory of BLE/ESL (2)</w:t>
            </w:r>
          </w:p>
          <w:p w14:paraId="05CB514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3F8CBE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535 </w:t>
            </w:r>
            <w:r w:rsidRPr="00664A6C">
              <w:rPr>
                <w:rFonts w:ascii="Arial" w:eastAsia="Times New Roman" w:hAnsi="Arial" w:cs="Arial"/>
                <w:color w:val="000000"/>
              </w:rPr>
              <w:t>Sociolinguistics (2)</w:t>
            </w:r>
          </w:p>
          <w:p w14:paraId="5AB26974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984648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</w:t>
            </w:r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522  </w:t>
            </w:r>
            <w:r w:rsidRPr="00664A6C">
              <w:rPr>
                <w:rFonts w:ascii="Arial" w:eastAsia="Times New Roman" w:hAnsi="Arial" w:cs="Arial"/>
                <w:color w:val="000000"/>
              </w:rPr>
              <w:t>ESL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in the Content Areas (2)</w:t>
            </w:r>
          </w:p>
          <w:p w14:paraId="371068C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B9071D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530 </w:t>
            </w:r>
            <w:r w:rsidRPr="00664A6C">
              <w:rPr>
                <w:rFonts w:ascii="Arial" w:eastAsia="Times New Roman" w:hAnsi="Arial" w:cs="Arial"/>
                <w:color w:val="000000"/>
              </w:rPr>
              <w:t>Educational Linguistics (2)</w:t>
            </w:r>
          </w:p>
          <w:p w14:paraId="3F6AF208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4D402F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48259F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B80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517A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Science (2)</w:t>
            </w:r>
          </w:p>
          <w:p w14:paraId="741A566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170BAC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518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the Arts (1)</w:t>
            </w:r>
          </w:p>
          <w:p w14:paraId="4CBA41B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07869D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519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Health and Fitness (1)</w:t>
            </w:r>
          </w:p>
          <w:p w14:paraId="46804A52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2B00BFF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524C </w:t>
            </w:r>
            <w:r w:rsidRPr="00664A6C">
              <w:rPr>
                <w:rFonts w:ascii="Arial" w:eastAsia="Times New Roman" w:hAnsi="Arial" w:cs="Arial"/>
                <w:color w:val="000000"/>
              </w:rPr>
              <w:t>Advanced Literacy (2)</w:t>
            </w:r>
          </w:p>
          <w:p w14:paraId="76C9182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BB0FDFE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525A 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Facilitating Learning in Social Studies and Lit. for 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>Children  (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2)</w:t>
            </w:r>
          </w:p>
          <w:p w14:paraId="700CC12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3459F03F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526 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Literacy and 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>The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BLE/ESL Student (3)</w:t>
            </w:r>
          </w:p>
          <w:p w14:paraId="79627208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0BD923E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535 </w:t>
            </w:r>
            <w:r w:rsidRPr="00664A6C">
              <w:rPr>
                <w:rFonts w:ascii="Arial" w:eastAsia="Times New Roman" w:hAnsi="Arial" w:cs="Arial"/>
                <w:color w:val="000000"/>
              </w:rPr>
              <w:t>Sociolinguistics (2)</w:t>
            </w:r>
          </w:p>
          <w:p w14:paraId="13A03FC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5BA597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906938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Pass </w:t>
            </w:r>
            <w:proofErr w:type="spellStart"/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edTPA</w:t>
            </w:r>
            <w:proofErr w:type="spellEnd"/>
            <w:proofErr w:type="gramEnd"/>
          </w:p>
          <w:p w14:paraId="6C567A7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 </w:t>
            </w:r>
          </w:p>
        </w:tc>
      </w:tr>
      <w:tr w:rsidR="00664A6C" w:rsidRPr="00664A6C" w14:paraId="65B7F649" w14:textId="77777777" w:rsidTr="00664A6C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5CF78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Credits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52307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Credits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DCE15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13 Credits</w:t>
            </w:r>
          </w:p>
        </w:tc>
      </w:tr>
    </w:tbl>
    <w:p w14:paraId="5D7035B2" w14:textId="77777777" w:rsidR="00664A6C" w:rsidRPr="00664A6C" w:rsidRDefault="00664A6C" w:rsidP="00664A6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i/>
          <w:iCs/>
          <w:color w:val="000000"/>
        </w:rPr>
        <w:t>Heritage University reserves the right to adjust this schedule and program requirements.</w:t>
      </w:r>
    </w:p>
    <w:p w14:paraId="34C8CC13" w14:textId="77777777" w:rsidR="00664A6C" w:rsidRPr="00664A6C" w:rsidRDefault="00664A6C" w:rsidP="00664A6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649C9A6" w14:textId="77777777" w:rsidR="00664A6C" w:rsidRPr="00664A6C" w:rsidRDefault="00664A6C" w:rsidP="00664A6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 </w:t>
      </w:r>
      <w:r w:rsidRPr="00664A6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4D8B663" wp14:editId="78D9B586">
            <wp:extent cx="5349240" cy="11658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A97E" w14:textId="77777777" w:rsidR="00664A6C" w:rsidRPr="00664A6C" w:rsidRDefault="00664A6C" w:rsidP="00664A6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E78057C" w14:textId="77777777" w:rsidR="00664A6C" w:rsidRPr="00664A6C" w:rsidRDefault="00664A6C" w:rsidP="006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HU </w:t>
      </w:r>
      <w:proofErr w:type="gramStart"/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Master in Teaching</w:t>
      </w:r>
      <w:proofErr w:type="gramEnd"/>
      <w:r w:rsidRPr="00664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Accelerate (3 semester)</w:t>
      </w:r>
    </w:p>
    <w:p w14:paraId="5D776786" w14:textId="77777777" w:rsidR="00664A6C" w:rsidRPr="00664A6C" w:rsidRDefault="00664A6C" w:rsidP="006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B54B9" w14:textId="77777777" w:rsidR="00664A6C" w:rsidRPr="00664A6C" w:rsidRDefault="00664A6C" w:rsidP="0066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30"/>
          <w:szCs w:val="30"/>
        </w:rPr>
        <w:t>Elementary K-8 Endorsement with</w:t>
      </w:r>
    </w:p>
    <w:p w14:paraId="3B7E1D44" w14:textId="77777777" w:rsidR="00664A6C" w:rsidRPr="00664A6C" w:rsidRDefault="00664A6C" w:rsidP="0066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Special Education Endorsement</w:t>
      </w:r>
    </w:p>
    <w:p w14:paraId="70358E4B" w14:textId="77777777" w:rsidR="00664A6C" w:rsidRPr="00664A6C" w:rsidRDefault="00664A6C" w:rsidP="0066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3337"/>
        <w:gridCol w:w="2565"/>
      </w:tblGrid>
      <w:tr w:rsidR="00664A6C" w:rsidRPr="00664A6C" w14:paraId="3953CC59" w14:textId="77777777" w:rsidTr="00664A6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D638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70FAB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0C720" w14:textId="77777777" w:rsidR="00664A6C" w:rsidRPr="00664A6C" w:rsidRDefault="00664A6C" w:rsidP="006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Spring</w:t>
            </w:r>
          </w:p>
        </w:tc>
      </w:tr>
      <w:tr w:rsidR="00664A6C" w:rsidRPr="00664A6C" w14:paraId="436A3063" w14:textId="77777777" w:rsidTr="00664A6C">
        <w:trPr>
          <w:trHeight w:val="7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3553C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C79D60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500 </w:t>
            </w:r>
            <w:r w:rsidRPr="00664A6C">
              <w:rPr>
                <w:rFonts w:ascii="Arial" w:eastAsia="Times New Roman" w:hAnsi="Arial" w:cs="Arial"/>
                <w:color w:val="000000"/>
              </w:rPr>
              <w:t>Master in Teaching Orientation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 xml:space="preserve">   (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0)</w:t>
            </w:r>
          </w:p>
          <w:p w14:paraId="1913E432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B26012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516A 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Facilitating Learning in Math:  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>K  thru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4</w:t>
            </w:r>
            <w:r w:rsidRPr="00664A6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 Grade Emphasis (2)</w:t>
            </w:r>
          </w:p>
          <w:p w14:paraId="6C06BE02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9B43D3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</w:t>
            </w:r>
            <w:r w:rsidRPr="00664A6C">
              <w:rPr>
                <w:rFonts w:ascii="Arial" w:eastAsia="Times New Roman" w:hAnsi="Arial" w:cs="Arial"/>
                <w:color w:val="000000"/>
              </w:rPr>
              <w:t>524A Foundational Literacy (2)</w:t>
            </w:r>
          </w:p>
          <w:p w14:paraId="729CABB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F744B5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556 </w:t>
            </w:r>
            <w:r w:rsidRPr="00664A6C">
              <w:rPr>
                <w:rFonts w:ascii="Arial" w:eastAsia="Times New Roman" w:hAnsi="Arial" w:cs="Arial"/>
                <w:color w:val="000000"/>
              </w:rPr>
              <w:t>Differentiated Instruction:  Multicultural Education (2)</w:t>
            </w:r>
          </w:p>
          <w:p w14:paraId="2B7A595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FC21C4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ED 557</w:t>
            </w:r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  </w:t>
            </w:r>
            <w:r w:rsidRPr="00664A6C">
              <w:rPr>
                <w:rFonts w:ascii="Arial" w:eastAsia="Times New Roman" w:hAnsi="Arial" w:cs="Arial"/>
                <w:color w:val="000000"/>
              </w:rPr>
              <w:t>Curriculum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, Instruction, Management and Assessment I (3)</w:t>
            </w:r>
          </w:p>
          <w:p w14:paraId="24C36FB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78A1817D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549 </w:t>
            </w:r>
            <w:r w:rsidRPr="00664A6C">
              <w:rPr>
                <w:rFonts w:ascii="Arial" w:eastAsia="Times New Roman" w:hAnsi="Arial" w:cs="Arial"/>
                <w:color w:val="000000"/>
              </w:rPr>
              <w:t>Child Safety Issues (1)</w:t>
            </w:r>
          </w:p>
          <w:p w14:paraId="66F1999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D9DEF0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527 </w:t>
            </w:r>
            <w:r w:rsidRPr="00664A6C">
              <w:rPr>
                <w:rFonts w:ascii="Arial" w:eastAsia="Times New Roman" w:hAnsi="Arial" w:cs="Arial"/>
                <w:color w:val="000000"/>
              </w:rPr>
              <w:t>Instructional Methods in Teaching BLE/ESL (3)</w:t>
            </w:r>
          </w:p>
          <w:p w14:paraId="0EE7A9B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866F14D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525 </w:t>
            </w:r>
            <w:r w:rsidRPr="00664A6C">
              <w:rPr>
                <w:rFonts w:ascii="Arial" w:eastAsia="Times New Roman" w:hAnsi="Arial" w:cs="Arial"/>
                <w:color w:val="000000"/>
              </w:rPr>
              <w:t>Essential Special Educational Fundamentals for K-8 Educators (2)</w:t>
            </w:r>
          </w:p>
          <w:p w14:paraId="504401AB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F022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B094196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505 </w:t>
            </w:r>
            <w:r w:rsidRPr="00664A6C">
              <w:rPr>
                <w:rFonts w:ascii="Arial" w:eastAsia="Times New Roman" w:hAnsi="Arial" w:cs="Arial"/>
                <w:color w:val="000000"/>
              </w:rPr>
              <w:t>Essential Educational Concepts (2)</w:t>
            </w:r>
          </w:p>
          <w:p w14:paraId="1D25ED4A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530CE289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516B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Math: 5th thru 8th (2)</w:t>
            </w:r>
          </w:p>
          <w:p w14:paraId="305B738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3F6B6F5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ED 524</w:t>
            </w:r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  </w:t>
            </w:r>
            <w:r w:rsidRPr="00664A6C">
              <w:rPr>
                <w:rFonts w:ascii="Arial" w:eastAsia="Times New Roman" w:hAnsi="Arial" w:cs="Arial"/>
                <w:color w:val="000000"/>
              </w:rPr>
              <w:t>Developing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 xml:space="preserve"> Literacy (2)</w:t>
            </w:r>
          </w:p>
          <w:p w14:paraId="179A1A2B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DEAAFC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536 </w:t>
            </w:r>
            <w:r w:rsidRPr="00664A6C">
              <w:rPr>
                <w:rFonts w:ascii="Arial" w:eastAsia="Times New Roman" w:hAnsi="Arial" w:cs="Arial"/>
                <w:color w:val="000000"/>
              </w:rPr>
              <w:t>Curriculum &amp; Instruction Strategies for Students with Mild Disabilities (3)</w:t>
            </w:r>
          </w:p>
          <w:p w14:paraId="7F652134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5B7BA8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537 </w:t>
            </w:r>
            <w:r w:rsidRPr="00664A6C">
              <w:rPr>
                <w:rFonts w:ascii="Arial" w:eastAsia="Times New Roman" w:hAnsi="Arial" w:cs="Arial"/>
                <w:color w:val="000000"/>
              </w:rPr>
              <w:t>Curriculum and Instructional Strategies for Students with Moderate or Severe Disabilities (3)</w:t>
            </w:r>
          </w:p>
          <w:p w14:paraId="547BC9F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BFF414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538 </w:t>
            </w:r>
            <w:r w:rsidRPr="00664A6C">
              <w:rPr>
                <w:rFonts w:ascii="Arial" w:eastAsia="Times New Roman" w:hAnsi="Arial" w:cs="Arial"/>
                <w:color w:val="000000"/>
              </w:rPr>
              <w:t>Assessment and Evaluation of Students with disabilities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7032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517A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Science (2)</w:t>
            </w:r>
          </w:p>
          <w:p w14:paraId="42C0ACE9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74B633E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518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the Arts (1)</w:t>
            </w:r>
          </w:p>
          <w:p w14:paraId="0CF1BC7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30D73CC1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519 </w:t>
            </w:r>
            <w:r w:rsidRPr="00664A6C">
              <w:rPr>
                <w:rFonts w:ascii="Arial" w:eastAsia="Times New Roman" w:hAnsi="Arial" w:cs="Arial"/>
                <w:color w:val="000000"/>
              </w:rPr>
              <w:t>Facilitating Learning in Health and Fitness (1)</w:t>
            </w:r>
          </w:p>
          <w:p w14:paraId="4C427BB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2D9055B9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524C </w:t>
            </w:r>
            <w:r w:rsidRPr="00664A6C">
              <w:rPr>
                <w:rFonts w:ascii="Arial" w:eastAsia="Times New Roman" w:hAnsi="Arial" w:cs="Arial"/>
                <w:color w:val="000000"/>
              </w:rPr>
              <w:t>Advanced Literacy (2)</w:t>
            </w:r>
          </w:p>
          <w:p w14:paraId="15356FEE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3E13A925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525A </w:t>
            </w:r>
            <w:r w:rsidRPr="00664A6C">
              <w:rPr>
                <w:rFonts w:ascii="Arial" w:eastAsia="Times New Roman" w:hAnsi="Arial" w:cs="Arial"/>
                <w:color w:val="000000"/>
              </w:rPr>
              <w:t xml:space="preserve">Facilitating Learning in Social Studies and Lit. for </w:t>
            </w:r>
            <w:proofErr w:type="gramStart"/>
            <w:r w:rsidRPr="00664A6C">
              <w:rPr>
                <w:rFonts w:ascii="Arial" w:eastAsia="Times New Roman" w:hAnsi="Arial" w:cs="Arial"/>
                <w:color w:val="000000"/>
              </w:rPr>
              <w:t>Children  (</w:t>
            </w:r>
            <w:proofErr w:type="gramEnd"/>
            <w:r w:rsidRPr="00664A6C">
              <w:rPr>
                <w:rFonts w:ascii="Arial" w:eastAsia="Times New Roman" w:hAnsi="Arial" w:cs="Arial"/>
                <w:color w:val="000000"/>
              </w:rPr>
              <w:t>2)</w:t>
            </w:r>
          </w:p>
          <w:p w14:paraId="134CC65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360A4B0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536 </w:t>
            </w:r>
            <w:r w:rsidRPr="00664A6C">
              <w:rPr>
                <w:rFonts w:ascii="Arial" w:eastAsia="Times New Roman" w:hAnsi="Arial" w:cs="Arial"/>
                <w:color w:val="000000"/>
              </w:rPr>
              <w:t>Curriculum &amp; Instruction Strategies for Students with Mild Disabilities (3)</w:t>
            </w:r>
          </w:p>
          <w:p w14:paraId="2D9A9B34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1F40D443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568 </w:t>
            </w:r>
            <w:r w:rsidRPr="00664A6C">
              <w:rPr>
                <w:rFonts w:ascii="Arial" w:eastAsia="Times New Roman" w:hAnsi="Arial" w:cs="Arial"/>
                <w:color w:val="000000"/>
              </w:rPr>
              <w:t>Special Education Law (2)</w:t>
            </w:r>
          </w:p>
          <w:p w14:paraId="151BD4ED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  <w:p w14:paraId="67C43F9E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Pass </w:t>
            </w:r>
            <w:proofErr w:type="spellStart"/>
            <w:proofErr w:type="gramStart"/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edTPA</w:t>
            </w:r>
            <w:proofErr w:type="spellEnd"/>
            <w:proofErr w:type="gramEnd"/>
          </w:p>
          <w:p w14:paraId="6EC98117" w14:textId="77777777" w:rsidR="00664A6C" w:rsidRPr="00664A6C" w:rsidRDefault="00664A6C" w:rsidP="0066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4A6C" w:rsidRPr="00664A6C" w14:paraId="4F702225" w14:textId="77777777" w:rsidTr="00664A6C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287F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Credits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16482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Credits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996F0" w14:textId="77777777" w:rsidR="00664A6C" w:rsidRPr="00664A6C" w:rsidRDefault="00664A6C" w:rsidP="0066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13 Credits</w:t>
            </w:r>
          </w:p>
        </w:tc>
      </w:tr>
    </w:tbl>
    <w:p w14:paraId="1BDABEAF" w14:textId="77777777" w:rsidR="00664A6C" w:rsidRPr="00664A6C" w:rsidRDefault="00664A6C" w:rsidP="00664A6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6C">
        <w:rPr>
          <w:rFonts w:ascii="Arial" w:eastAsia="Times New Roman" w:hAnsi="Arial" w:cs="Arial"/>
          <w:b/>
          <w:bCs/>
          <w:i/>
          <w:iCs/>
          <w:color w:val="000000"/>
        </w:rPr>
        <w:t>Heritage University reserves the right to adjust this schedule and program requirements.</w:t>
      </w:r>
    </w:p>
    <w:p w14:paraId="49785575" w14:textId="77777777" w:rsidR="00652210" w:rsidRDefault="00652210"/>
    <w:sectPr w:rsidR="00652210" w:rsidSect="00664A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6C"/>
    <w:rsid w:val="0064426E"/>
    <w:rsid w:val="00652210"/>
    <w:rsid w:val="00664A6C"/>
    <w:rsid w:val="007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9E12"/>
  <w15:chartTrackingRefBased/>
  <w15:docId w15:val="{ABEA93B4-BDA1-4651-949B-510E0BF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2021-03-07T05:59:00Z</dcterms:created>
  <dcterms:modified xsi:type="dcterms:W3CDTF">2021-03-07T05:59:00Z</dcterms:modified>
</cp:coreProperties>
</file>