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11" w:rsidRDefault="002E0711" w:rsidP="00E437F0">
      <w:pPr>
        <w:rPr>
          <w:b/>
        </w:rPr>
      </w:pPr>
      <w:r>
        <w:rPr>
          <w:b/>
        </w:rPr>
        <w:t xml:space="preserve">Other Financial Aid eligibility considerations: </w:t>
      </w:r>
    </w:p>
    <w:p w:rsidR="002E0711" w:rsidRDefault="002E0711" w:rsidP="00E437F0">
      <w:pPr>
        <w:rPr>
          <w:b/>
        </w:rPr>
      </w:pPr>
    </w:p>
    <w:p w:rsidR="00E437F0" w:rsidRPr="00E437F0" w:rsidRDefault="00E437F0" w:rsidP="00E437F0">
      <w:pPr>
        <w:rPr>
          <w:b/>
        </w:rPr>
      </w:pPr>
      <w:r w:rsidRPr="00E437F0">
        <w:rPr>
          <w:b/>
        </w:rPr>
        <w:t xml:space="preserve">REPEATED COURSEWORK </w:t>
      </w:r>
    </w:p>
    <w:p w:rsidR="00E437F0" w:rsidRDefault="00E437F0" w:rsidP="00E437F0">
      <w:r>
        <w:t xml:space="preserve">The retake of coursework using financial aid may be permissible under certain circumstances. All coursework that is retaken must be a requirement to complete your intended degree at </w:t>
      </w:r>
      <w:r>
        <w:t>Heritage University.</w:t>
      </w:r>
      <w:r>
        <w:t xml:space="preserve">  </w:t>
      </w:r>
    </w:p>
    <w:p w:rsidR="00E437F0" w:rsidRDefault="00E437F0" w:rsidP="00E437F0">
      <w:r>
        <w:t xml:space="preserve">A student may receive financial aid for any repetition of a course as long as the student has never passed the course.  However, once a student has passed a course (regardless if financial aid was used), the student may receive financial aid for only one retaking of that course, except when a prerequisite requirement of 2.0 is needed to advance to the next course in the sequence. A student may not receive financial aid for any second or subsequent repetition of passed courses. </w:t>
      </w:r>
    </w:p>
    <w:p w:rsidR="00E437F0" w:rsidRDefault="00E437F0" w:rsidP="00E437F0">
      <w:r>
        <w:t xml:space="preserve">A reduction or repayment of financial aid may be required if it is determined that a student is repeating a course that does not qualify to be repeated. </w:t>
      </w:r>
    </w:p>
    <w:p w:rsidR="00FA1807" w:rsidRDefault="00E437F0" w:rsidP="00E437F0">
      <w:r>
        <w:t xml:space="preserve">Each time a class is repeated, whether or not financial aid paid for the course, the credits are counted again toward the maximum time limit requirement and/or the 45 credit limit for developmental courses.    </w:t>
      </w:r>
    </w:p>
    <w:p w:rsidR="002E0711" w:rsidRDefault="002E0711" w:rsidP="00E437F0"/>
    <w:p w:rsidR="002E0711" w:rsidRPr="002E0711" w:rsidRDefault="002E0711" w:rsidP="002E0711">
      <w:pPr>
        <w:rPr>
          <w:b/>
        </w:rPr>
      </w:pPr>
      <w:r w:rsidRPr="002E0711">
        <w:rPr>
          <w:b/>
        </w:rPr>
        <w:t xml:space="preserve">CHANGING PROGRAM OF STUDY </w:t>
      </w:r>
    </w:p>
    <w:p w:rsidR="002E0711" w:rsidRDefault="002E0711" w:rsidP="002E0711">
      <w:r>
        <w:t xml:space="preserve"> If a student chooses to stop pur</w:t>
      </w:r>
      <w:r>
        <w:t xml:space="preserve">suing one program of study and chooses </w:t>
      </w:r>
      <w:r>
        <w:t>to</w:t>
      </w:r>
      <w:r>
        <w:t xml:space="preserve"> pursue </w:t>
      </w:r>
      <w:r>
        <w:t>another</w:t>
      </w:r>
      <w:r>
        <w:t xml:space="preserve"> program at Heritage University, the</w:t>
      </w:r>
      <w:r>
        <w:t xml:space="preserve"> attempted credit count will </w:t>
      </w:r>
      <w:r w:rsidRPr="002E0711">
        <w:rPr>
          <w:b/>
        </w:rPr>
        <w:t>not</w:t>
      </w:r>
      <w:r>
        <w:t xml:space="preserve"> </w:t>
      </w:r>
      <w:r>
        <w:t>start over</w:t>
      </w:r>
      <w:r>
        <w:t xml:space="preserve">. </w:t>
      </w:r>
      <w:r>
        <w:t xml:space="preserve"> </w:t>
      </w:r>
      <w:r>
        <w:t xml:space="preserve">All previously attempted credits </w:t>
      </w:r>
      <w:r>
        <w:t xml:space="preserve">pursuant to the new program will count toward both </w:t>
      </w:r>
      <w:r>
        <w:t>maximum allowed</w:t>
      </w:r>
      <w:r>
        <w:t xml:space="preserve"> and (potentially) repeated coursework.  Students should include their Financial Aid Office into discussions and decisions regarding program changes, so they are aware of any potential limitations in funding that may occur. </w:t>
      </w:r>
      <w:r>
        <w:t xml:space="preserve">  </w:t>
      </w:r>
    </w:p>
    <w:p w:rsidR="00887C3D" w:rsidRDefault="00887C3D" w:rsidP="00887C3D"/>
    <w:p w:rsidR="00887C3D" w:rsidRPr="00887C3D" w:rsidRDefault="00887C3D" w:rsidP="00887C3D">
      <w:pPr>
        <w:rPr>
          <w:b/>
        </w:rPr>
      </w:pPr>
      <w:r w:rsidRPr="00887C3D">
        <w:rPr>
          <w:b/>
        </w:rPr>
        <w:t xml:space="preserve">CONSORTIUM AGREEMENTS </w:t>
      </w:r>
    </w:p>
    <w:p w:rsidR="00887C3D" w:rsidRDefault="00887C3D" w:rsidP="00887C3D">
      <w:r>
        <w:t xml:space="preserve"> Students who must take a required class at another college (the host college) must complete a Consortium Agreement which is signed by the host college’s financial aid office. Consortiums are only allowed once a student has met with an </w:t>
      </w:r>
      <w:r>
        <w:t>academic advisor</w:t>
      </w:r>
      <w:r>
        <w:t xml:space="preserve"> and the advisor has determined that this is the only option for the student to </w:t>
      </w:r>
      <w:r>
        <w:t xml:space="preserve">meet </w:t>
      </w:r>
      <w:r>
        <w:tab/>
      </w:r>
      <w:r>
        <w:t xml:space="preserve">their program requirements. The agreement and a copy of the registration from the host college must be submitted to </w:t>
      </w:r>
      <w:r>
        <w:t>the Financial Aid O</w:t>
      </w:r>
      <w:r>
        <w:t xml:space="preserve">ffice. At the end of the </w:t>
      </w:r>
      <w:r>
        <w:t>Semester</w:t>
      </w:r>
      <w:r>
        <w:t>, grades from the host college must be submitted for evaluation</w:t>
      </w:r>
      <w:r>
        <w:t xml:space="preserve"> (as part of Satisfactory Academic Progress) </w:t>
      </w:r>
      <w:r>
        <w:t>b</w:t>
      </w:r>
      <w:r>
        <w:t xml:space="preserve">efore any future financial aid </w:t>
      </w:r>
      <w:r>
        <w:t xml:space="preserve">will be disbursed.  </w:t>
      </w:r>
    </w:p>
    <w:p w:rsidR="006902D4" w:rsidRDefault="006902D4" w:rsidP="00887C3D"/>
    <w:p w:rsidR="006902D4" w:rsidRDefault="006902D4" w:rsidP="006902D4"/>
    <w:p w:rsidR="006902D4" w:rsidRDefault="006902D4" w:rsidP="006902D4">
      <w:pPr>
        <w:rPr>
          <w:b/>
        </w:rPr>
      </w:pPr>
    </w:p>
    <w:p w:rsidR="006902D4" w:rsidRDefault="006902D4" w:rsidP="006902D4">
      <w:pPr>
        <w:rPr>
          <w:b/>
        </w:rPr>
      </w:pPr>
      <w:bookmarkStart w:id="0" w:name="_GoBack"/>
      <w:bookmarkEnd w:id="0"/>
    </w:p>
    <w:sectPr w:rsidR="0069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F0"/>
    <w:rsid w:val="002E0711"/>
    <w:rsid w:val="006902D4"/>
    <w:rsid w:val="00887C3D"/>
    <w:rsid w:val="00CB4026"/>
    <w:rsid w:val="00E437F0"/>
    <w:rsid w:val="00FA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8224"/>
  <w15:chartTrackingRefBased/>
  <w15:docId w15:val="{CC6263EF-FE72-47B2-A1BF-1D960B10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Cloutier, Barbara</dc:creator>
  <cp:keywords/>
  <dc:description/>
  <cp:lastModifiedBy>Cloutier, Barbara</cp:lastModifiedBy>
  <cp:revision>3</cp:revision>
  <dcterms:created xsi:type="dcterms:W3CDTF">2021-12-10T21:14:00Z</dcterms:created>
  <dcterms:modified xsi:type="dcterms:W3CDTF">2021-12-13T21:04:00Z</dcterms:modified>
</cp:coreProperties>
</file>